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B4" w:rsidRPr="000A4BB4" w:rsidRDefault="000A4BB4" w:rsidP="000A4BB4">
      <w:pPr>
        <w:spacing w:after="0" w:line="240" w:lineRule="auto"/>
        <w:jc w:val="center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A4BB4">
        <w:rPr>
          <w:rFonts w:ascii="Bookman Old Style" w:eastAsia="Times New Roman" w:hAnsi="Bookman Old Style" w:cs="Times New Roman"/>
          <w:b/>
          <w:bCs/>
          <w:color w:val="000080"/>
          <w:sz w:val="36"/>
          <w:szCs w:val="36"/>
          <w:lang w:eastAsia="ru-RU"/>
        </w:rPr>
        <w:t xml:space="preserve">Школьная служба </w:t>
      </w:r>
      <w:r>
        <w:rPr>
          <w:rFonts w:ascii="Bookman Old Style" w:eastAsia="Times New Roman" w:hAnsi="Bookman Old Style" w:cs="Times New Roman"/>
          <w:b/>
          <w:bCs/>
          <w:color w:val="000080"/>
          <w:sz w:val="36"/>
          <w:szCs w:val="36"/>
          <w:lang w:eastAsia="ru-RU"/>
        </w:rPr>
        <w:t>медиации (ШСМ</w:t>
      </w:r>
      <w:r w:rsidRPr="000A4BB4">
        <w:rPr>
          <w:rFonts w:ascii="Bookman Old Style" w:eastAsia="Times New Roman" w:hAnsi="Bookman Old Style" w:cs="Times New Roman"/>
          <w:b/>
          <w:bCs/>
          <w:color w:val="000080"/>
          <w:sz w:val="36"/>
          <w:szCs w:val="36"/>
          <w:lang w:eastAsia="ru-RU"/>
        </w:rPr>
        <w:t>)  "Диалог"</w:t>
      </w:r>
    </w:p>
    <w:p w:rsidR="000A4BB4" w:rsidRPr="000A4BB4" w:rsidRDefault="000A4BB4" w:rsidP="000A4BB4">
      <w:pPr>
        <w:spacing w:after="0" w:line="240" w:lineRule="auto"/>
        <w:jc w:val="center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A4BB4">
        <w:rPr>
          <w:rFonts w:ascii="Bookman Old Style" w:eastAsia="Times New Roman" w:hAnsi="Bookman Old Style" w:cs="Times New Roman"/>
          <w:b/>
          <w:bCs/>
          <w:color w:val="000080"/>
          <w:sz w:val="28"/>
          <w:szCs w:val="28"/>
          <w:lang w:eastAsia="ru-RU"/>
        </w:rPr>
        <w:t>Наш девиз:</w:t>
      </w:r>
    </w:p>
    <w:p w:rsidR="000A4BB4" w:rsidRPr="000A4BB4" w:rsidRDefault="000A4BB4" w:rsidP="000A4BB4">
      <w:pPr>
        <w:spacing w:after="0" w:line="240" w:lineRule="auto"/>
        <w:jc w:val="center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A4BB4">
        <w:rPr>
          <w:rFonts w:ascii="Bookman Old Style" w:eastAsia="Times New Roman" w:hAnsi="Bookman Old Style" w:cs="Times New Roman"/>
          <w:b/>
          <w:bCs/>
          <w:color w:val="000080"/>
          <w:sz w:val="28"/>
          <w:szCs w:val="28"/>
          <w:lang w:eastAsia="ru-RU"/>
        </w:rPr>
        <w:t>"Поступай с другими так, </w:t>
      </w:r>
    </w:p>
    <w:p w:rsidR="000A4BB4" w:rsidRPr="000A4BB4" w:rsidRDefault="000A4BB4" w:rsidP="000A4BB4">
      <w:pPr>
        <w:spacing w:after="0" w:line="240" w:lineRule="auto"/>
        <w:jc w:val="center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A4BB4">
        <w:rPr>
          <w:rFonts w:ascii="Bookman Old Style" w:eastAsia="Times New Roman" w:hAnsi="Bookman Old Style" w:cs="Times New Roman"/>
          <w:b/>
          <w:bCs/>
          <w:color w:val="000080"/>
          <w:sz w:val="28"/>
          <w:szCs w:val="28"/>
          <w:lang w:eastAsia="ru-RU"/>
        </w:rPr>
        <w:t>как бы ты хотел, чтобы поступали с тобой"</w:t>
      </w:r>
    </w:p>
    <w:p w:rsidR="000A4BB4" w:rsidRPr="000A4BB4" w:rsidRDefault="000A4BB4" w:rsidP="000A4BB4">
      <w:pPr>
        <w:spacing w:after="0" w:line="240" w:lineRule="auto"/>
        <w:jc w:val="center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A4BB4">
        <w:rPr>
          <w:rFonts w:ascii="Verdana" w:eastAsia="Times New Roman" w:hAnsi="Verdana" w:cs="Times New Roman"/>
          <w:sz w:val="27"/>
          <w:szCs w:val="27"/>
          <w:lang w:eastAsia="ru-RU"/>
        </w:rPr>
        <w:t> </w:t>
      </w:r>
    </w:p>
    <w:p w:rsidR="00966266" w:rsidRDefault="00966266" w:rsidP="00966266">
      <w:pPr>
        <w:shd w:val="clear" w:color="auto" w:fill="FFFFFF"/>
        <w:spacing w:after="150" w:line="300" w:lineRule="atLeast"/>
        <w:jc w:val="center"/>
        <w:textAlignment w:val="baseline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>
            <wp:extent cx="5940425" cy="2044651"/>
            <wp:effectExtent l="19050" t="0" r="3175" b="0"/>
            <wp:docPr id="4" name="Рисунок 1" descr="C:\Users\Владелец\Desktop\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BB4" w:rsidRPr="000A4BB4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966266" w:rsidRPr="0094525B" w:rsidRDefault="00966266" w:rsidP="00966266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Зачем нужна медиация школе?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этих отношений не редко возникают конфликтные ситуации.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Службы школьной медиации – сделать так, чтобы максимальное число конфликтов разрешалось восстановительным способом.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применения метода «Школьная медиация» и медиативного подхода  является формирование безопасной среды.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школе –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школе – это когда родители спокойны за своего ребенка, уверены, что ему ничего не угрожает.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каждого из нас зависит, будет ли наша школа безопасной. Это, наверное, трудно, но все вместе, каждый своим личным примером может сделать нашу школу безопасной.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Школьная медиация создает 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:rsidR="00966266" w:rsidRPr="00C81E93" w:rsidRDefault="00966266" w:rsidP="0096626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966266" w:rsidRPr="00C81E93" w:rsidRDefault="000A4BB4" w:rsidP="00966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6266" w:rsidRPr="00C81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966266" w:rsidRPr="0094525B" w:rsidRDefault="00966266" w:rsidP="00966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конфликтов;</w:t>
      </w:r>
    </w:p>
    <w:p w:rsidR="00966266" w:rsidRPr="0094525B" w:rsidRDefault="00966266" w:rsidP="00966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реабилитация участников конфликтов.</w:t>
      </w:r>
    </w:p>
    <w:p w:rsidR="00966266" w:rsidRPr="0094525B" w:rsidRDefault="00966266" w:rsidP="00966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Задачи:</w:t>
      </w:r>
    </w:p>
    <w:p w:rsidR="00966266" w:rsidRPr="0094525B" w:rsidRDefault="00966266" w:rsidP="00966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примирительных программ для участников школьных конфликтов;</w:t>
      </w:r>
    </w:p>
    <w:p w:rsidR="000A4BB4" w:rsidRPr="0094525B" w:rsidRDefault="00966266" w:rsidP="009662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школьников способам урегулирования конфликтов.</w:t>
      </w:r>
      <w:r w:rsidR="0094064A" w:rsidRPr="0094525B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files.sudrf.ru/1608/user/MEDIATSIY_STEN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sudrf.ru/1608/user/MEDIATSIY_STEN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53" w:rsidRPr="0094525B" w:rsidRDefault="000A4BB4" w:rsidP="00151953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7030A0"/>
        </w:rPr>
      </w:pPr>
      <w:r w:rsidRPr="0094525B">
        <w:rPr>
          <w:color w:val="7030A0"/>
        </w:rPr>
        <w:t> </w:t>
      </w:r>
      <w:r w:rsidR="00151953" w:rsidRPr="0094525B">
        <w:rPr>
          <w:rStyle w:val="a8"/>
          <w:color w:val="7030A0"/>
        </w:rPr>
        <w:t>Зачем</w:t>
      </w:r>
      <w:r w:rsidR="00151953" w:rsidRPr="0094525B">
        <w:rPr>
          <w:rStyle w:val="apple-converted-space"/>
          <w:color w:val="7030A0"/>
        </w:rPr>
        <w:t> </w:t>
      </w:r>
      <w:r w:rsidR="00151953" w:rsidRPr="0094525B">
        <w:rPr>
          <w:rStyle w:val="a8"/>
          <w:color w:val="7030A0"/>
        </w:rPr>
        <w:t>медиация нужна родителям?</w:t>
      </w:r>
    </w:p>
    <w:p w:rsidR="00151953" w:rsidRPr="00C81E93" w:rsidRDefault="00151953" w:rsidP="00151953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 w:rsidRPr="00C81E93"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151953" w:rsidRPr="0094525B" w:rsidRDefault="00151953" w:rsidP="00151953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7030A0"/>
        </w:rPr>
      </w:pPr>
      <w:r w:rsidRPr="0094525B">
        <w:rPr>
          <w:rStyle w:val="a8"/>
          <w:color w:val="7030A0"/>
        </w:rPr>
        <w:t>Зачем медиация нужна детям?</w:t>
      </w:r>
    </w:p>
    <w:p w:rsidR="00151953" w:rsidRPr="00C81E93" w:rsidRDefault="00151953" w:rsidP="00151953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 w:rsidRPr="00C81E93"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151953" w:rsidRPr="00C81E93" w:rsidRDefault="00151953" w:rsidP="00151953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</w:pPr>
      <w:r w:rsidRPr="00C81E93">
        <w:t>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</w:t>
      </w:r>
      <w:proofErr w:type="gramStart"/>
      <w:r w:rsidRPr="00C81E93">
        <w:t>кт в шк</w:t>
      </w:r>
      <w:proofErr w:type="gramEnd"/>
      <w:r w:rsidRPr="00C81E93">
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</w:t>
      </w:r>
      <w:r w:rsidR="00C81E93">
        <w:t>.</w:t>
      </w:r>
    </w:p>
    <w:p w:rsidR="000A4BB4" w:rsidRPr="00C81E93" w:rsidRDefault="000A4BB4" w:rsidP="0096626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25B" w:rsidRDefault="0094525B" w:rsidP="0096626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25B" w:rsidRPr="0094525B" w:rsidRDefault="0094525B" w:rsidP="0096626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B4" w:rsidRPr="0094525B" w:rsidRDefault="000A4BB4" w:rsidP="0096626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Школьная служба примирения это:</w:t>
      </w:r>
    </w:p>
    <w:p w:rsidR="000A4BB4" w:rsidRPr="0094525B" w:rsidRDefault="000A4BB4" w:rsidP="0096626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1. Разрешение конфликтов силами самой школы.</w:t>
      </w:r>
    </w:p>
    <w:p w:rsidR="000A4BB4" w:rsidRPr="0094525B" w:rsidRDefault="000A4BB4" w:rsidP="0096626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2. Изменение традиций реагирования на конфликтные ситуации.</w:t>
      </w:r>
    </w:p>
    <w:p w:rsidR="000A4BB4" w:rsidRPr="0094525B" w:rsidRDefault="000A4BB4" w:rsidP="0096626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3. Профилактика </w:t>
      </w:r>
      <w:proofErr w:type="gramStart"/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школьной</w:t>
      </w:r>
      <w:proofErr w:type="gramEnd"/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дезадаптации</w:t>
      </w:r>
      <w:proofErr w:type="spellEnd"/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0A4BB4" w:rsidRPr="0094525B" w:rsidRDefault="000A4BB4" w:rsidP="0096626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4. Школьное самоуправление и волонтерское движение подростков школы.</w:t>
      </w:r>
    </w:p>
    <w:p w:rsidR="000A4BB4" w:rsidRPr="0094525B" w:rsidRDefault="000A4BB4" w:rsidP="0096626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B4" w:rsidRPr="0094525B" w:rsidRDefault="000A4BB4" w:rsidP="00966266">
      <w:pPr>
        <w:shd w:val="clear" w:color="auto" w:fill="FFFFFF"/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Если: вы поругались или подрались, у вас что-то украли, вас </w:t>
      </w:r>
      <w:proofErr w:type="gramStart"/>
      <w:r w:rsidRPr="0094525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побили</w:t>
      </w:r>
      <w:proofErr w:type="gramEnd"/>
      <w:r w:rsidRPr="0094525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и вы знаете обидчика, вас обижают в классе и т.д., то вы можете обратиться в школьную службу примирения.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Миссия</w:t>
      </w:r>
      <w:r w:rsidR="00966266" w:rsidRPr="009452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ШСМ</w:t>
      </w:r>
      <w:r w:rsidRPr="009452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: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1. Создается альтернативный путь разрешения конфликтов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• 2. Конфликт превращается в конструктивный процесс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• 3. Приобретаются навыки активного слушания, лидерства и другие полезные коммуникативные умения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• 4. Улучшаются взаимоотношения среди детей и взрослых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• 5. Развивается чувство ответственности за свой выбор и решения, а также усиливается чувство личной значимости.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 </w:t>
      </w:r>
    </w:p>
    <w:p w:rsidR="00966266" w:rsidRPr="0094525B" w:rsidRDefault="00966266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состав ШСМ</w:t>
      </w:r>
      <w:r w:rsidR="000A4BB4" w:rsidRPr="0094525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вошли: </w:t>
      </w:r>
    </w:p>
    <w:p w:rsidR="00966266" w:rsidRPr="0094525B" w:rsidRDefault="00966266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</w:t>
      </w:r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заместитель директора по воспитательной работе </w:t>
      </w:r>
      <w:r w:rsidR="0026373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Осеева Л.Н., </w:t>
      </w:r>
    </w:p>
    <w:p w:rsidR="00966266" w:rsidRPr="0094525B" w:rsidRDefault="00966266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</w:t>
      </w:r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социальный педагог</w:t>
      </w:r>
      <w:r w:rsidR="0026373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Петрова М.Г</w:t>
      </w:r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., </w:t>
      </w:r>
    </w:p>
    <w:p w:rsidR="00966266" w:rsidRPr="0094525B" w:rsidRDefault="00966266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</w:t>
      </w:r>
      <w:r w:rsidR="0026373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педагог-</w:t>
      </w:r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психолог</w:t>
      </w:r>
      <w:r w:rsidR="0026373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="0026373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Клементьева</w:t>
      </w:r>
      <w:proofErr w:type="spellEnd"/>
      <w:r w:rsidR="0026373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Е.Н.</w:t>
      </w:r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0A4BB4" w:rsidRPr="0094525B" w:rsidRDefault="00966266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</w:t>
      </w:r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учащиеся 7</w:t>
      </w:r>
      <w:r w:rsidR="0026373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,9 </w:t>
      </w:r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-х классов</w:t>
      </w:r>
      <w:r w:rsidR="0026373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. 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B4" w:rsidRPr="0094525B" w:rsidRDefault="00966266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Визитная карточка ШСМ</w:t>
      </w:r>
      <w:r w:rsidR="000A4BB4" w:rsidRPr="0094525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"Диалог" </w:t>
      </w:r>
      <w:hyperlink r:id="rId7" w:history="1">
        <w:r w:rsidRPr="0094525B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Визитная карточка </w:t>
        </w:r>
        <w:proofErr w:type="spellStart"/>
        <w:r w:rsidRPr="0094525B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ШСП.docx</w:t>
        </w:r>
        <w:proofErr w:type="spellEnd"/>
      </w:hyperlink>
    </w:p>
    <w:p w:rsidR="009D7ACF" w:rsidRPr="0094525B" w:rsidRDefault="009D7ACF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</w:pP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Буклет ШСП</w:t>
      </w:r>
      <w:r w:rsidRPr="0094525B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hyperlink r:id="rId8" w:history="1">
        <w:r w:rsidRPr="0094525B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(Подробнее...)</w:t>
        </w:r>
      </w:hyperlink>
    </w:p>
    <w:p w:rsidR="009D7ACF" w:rsidRPr="0094525B" w:rsidRDefault="009D7ACF" w:rsidP="00151953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8"/>
          <w:i/>
          <w:iCs/>
          <w:color w:val="000080"/>
          <w:bdr w:val="none" w:sz="0" w:space="0" w:color="auto" w:frame="1"/>
          <w:shd w:val="clear" w:color="auto" w:fill="FFFFFF"/>
        </w:rPr>
      </w:pPr>
    </w:p>
    <w:p w:rsidR="00151953" w:rsidRPr="0094525B" w:rsidRDefault="00151953" w:rsidP="00151953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8"/>
          <w:color w:val="333333"/>
          <w:shd w:val="clear" w:color="auto" w:fill="FFFFFF"/>
        </w:rPr>
      </w:pPr>
      <w:r w:rsidRPr="0094525B">
        <w:rPr>
          <w:rStyle w:val="a8"/>
          <w:i/>
          <w:iCs/>
          <w:color w:val="000080"/>
          <w:bdr w:val="none" w:sz="0" w:space="0" w:color="auto" w:frame="1"/>
          <w:shd w:val="clear" w:color="auto" w:fill="FFFFFF"/>
        </w:rPr>
        <w:t>Нормативные документы по медиации</w:t>
      </w:r>
      <w:r w:rsidRPr="0094525B">
        <w:rPr>
          <w:rStyle w:val="a8"/>
          <w:color w:val="333333"/>
          <w:shd w:val="clear" w:color="auto" w:fill="FFFFFF"/>
        </w:rPr>
        <w:t> </w:t>
      </w:r>
    </w:p>
    <w:p w:rsidR="00151953" w:rsidRPr="0094525B" w:rsidRDefault="000A4BB4" w:rsidP="009D7AC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94525B">
        <w:t> </w:t>
      </w:r>
      <w:r w:rsidR="00151953" w:rsidRPr="0094525B">
        <w:rPr>
          <w:color w:val="000000"/>
          <w:bdr w:val="none" w:sz="0" w:space="0" w:color="auto" w:frame="1"/>
        </w:rPr>
        <w:t>Национальная стратегия действий в интересах детей на 2012-2017 гг.</w:t>
      </w:r>
      <w:r w:rsidR="00151953" w:rsidRPr="0094525B">
        <w:rPr>
          <w:color w:val="333333"/>
        </w:rPr>
        <w:t> (</w:t>
      </w:r>
      <w:hyperlink r:id="rId9" w:tgtFrame="_blank" w:history="1">
        <w:r w:rsidR="00151953" w:rsidRPr="0094525B">
          <w:rPr>
            <w:rStyle w:val="a5"/>
            <w:color w:val="3366CC"/>
            <w:bdr w:val="none" w:sz="0" w:space="0" w:color="auto" w:frame="1"/>
          </w:rPr>
          <w:t>скачать</w:t>
        </w:r>
      </w:hyperlink>
      <w:r w:rsidR="00151953" w:rsidRPr="0094525B">
        <w:rPr>
          <w:color w:val="333333"/>
        </w:rPr>
        <w:t>);</w:t>
      </w:r>
    </w:p>
    <w:p w:rsidR="00151953" w:rsidRPr="0094525B" w:rsidRDefault="00151953" w:rsidP="00151953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94525B">
        <w:rPr>
          <w:color w:val="000000"/>
          <w:bdr w:val="none" w:sz="0" w:space="0" w:color="auto" w:frame="1"/>
        </w:rPr>
        <w:t>ФЗ РФ от 27.07.2010 г. № 193-ФЗ «Об альтернативной процедуре урегулирования споров с участием посредника (процедура медиации)»</w:t>
      </w:r>
      <w:r w:rsidRPr="0094525B">
        <w:rPr>
          <w:color w:val="333333"/>
        </w:rPr>
        <w:t> (</w:t>
      </w:r>
      <w:hyperlink r:id="rId10" w:tgtFrame="_blank" w:history="1">
        <w:r w:rsidRPr="0094525B">
          <w:rPr>
            <w:rStyle w:val="a5"/>
            <w:color w:val="3366CC"/>
            <w:bdr w:val="none" w:sz="0" w:space="0" w:color="auto" w:frame="1"/>
          </w:rPr>
          <w:t>скачать</w:t>
        </w:r>
      </w:hyperlink>
      <w:r w:rsidRPr="0094525B">
        <w:rPr>
          <w:color w:val="333333"/>
        </w:rPr>
        <w:t>);</w:t>
      </w:r>
    </w:p>
    <w:p w:rsidR="00151953" w:rsidRPr="0094525B" w:rsidRDefault="00151953" w:rsidP="009D7AC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94525B">
        <w:rPr>
          <w:color w:val="000000"/>
          <w:bdr w:val="none" w:sz="0" w:space="0" w:color="auto" w:frame="1"/>
        </w:rPr>
        <w:t>Распоряжение Правительства РФ от 15.10.2012 г. № 1916-р, п.62, п.64</w:t>
      </w:r>
      <w:r w:rsidRPr="0094525B">
        <w:rPr>
          <w:color w:val="333333"/>
        </w:rPr>
        <w:t> (</w:t>
      </w:r>
      <w:hyperlink r:id="rId11" w:tgtFrame="_blank" w:history="1">
        <w:r w:rsidRPr="0094525B">
          <w:rPr>
            <w:rStyle w:val="a5"/>
            <w:color w:val="3366CC"/>
            <w:bdr w:val="none" w:sz="0" w:space="0" w:color="auto" w:frame="1"/>
          </w:rPr>
          <w:t>скачать</w:t>
        </w:r>
      </w:hyperlink>
      <w:r w:rsidRPr="0094525B">
        <w:rPr>
          <w:color w:val="333333"/>
        </w:rPr>
        <w:t>);</w:t>
      </w:r>
    </w:p>
    <w:p w:rsidR="00151953" w:rsidRPr="0094525B" w:rsidRDefault="00151953" w:rsidP="00151953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94525B">
        <w:rPr>
          <w:color w:val="000000"/>
          <w:bdr w:val="none" w:sz="0" w:space="0" w:color="auto" w:frame="1"/>
        </w:rPr>
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</w:r>
      <w:r w:rsidRPr="0094525B">
        <w:rPr>
          <w:color w:val="333333"/>
        </w:rPr>
        <w:t> (</w:t>
      </w:r>
      <w:hyperlink r:id="rId12" w:tgtFrame="_blank" w:history="1">
        <w:r w:rsidRPr="0094525B">
          <w:rPr>
            <w:rStyle w:val="a5"/>
            <w:color w:val="3366CC"/>
            <w:bdr w:val="none" w:sz="0" w:space="0" w:color="auto" w:frame="1"/>
          </w:rPr>
          <w:t>скачать</w:t>
        </w:r>
      </w:hyperlink>
      <w:r w:rsidRPr="0094525B">
        <w:rPr>
          <w:color w:val="333333"/>
        </w:rPr>
        <w:t>);</w:t>
      </w:r>
    </w:p>
    <w:p w:rsidR="00151953" w:rsidRPr="0094525B" w:rsidRDefault="00151953" w:rsidP="009D7AC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94525B">
        <w:rPr>
          <w:color w:val="000000"/>
          <w:bdr w:val="none" w:sz="0" w:space="0" w:color="auto" w:frame="1"/>
        </w:rPr>
        <w:t xml:space="preserve">Методические рекомендации </w:t>
      </w:r>
      <w:proofErr w:type="spellStart"/>
      <w:r w:rsidRPr="0094525B">
        <w:rPr>
          <w:color w:val="000000"/>
          <w:bdr w:val="none" w:sz="0" w:space="0" w:color="auto" w:frame="1"/>
        </w:rPr>
        <w:t>Минобрнауки</w:t>
      </w:r>
      <w:proofErr w:type="spellEnd"/>
      <w:r w:rsidRPr="0094525B">
        <w:rPr>
          <w:color w:val="000000"/>
          <w:bdr w:val="none" w:sz="0" w:space="0" w:color="auto" w:frame="1"/>
        </w:rPr>
        <w:t xml:space="preserve"> от 18.11.2013 г.</w:t>
      </w:r>
      <w:r w:rsidRPr="0094525B">
        <w:rPr>
          <w:color w:val="333333"/>
        </w:rPr>
        <w:t> (</w:t>
      </w:r>
      <w:hyperlink r:id="rId13" w:tgtFrame="_blank" w:history="1">
        <w:r w:rsidRPr="0094525B">
          <w:rPr>
            <w:rStyle w:val="a5"/>
            <w:color w:val="3366CC"/>
            <w:bdr w:val="none" w:sz="0" w:space="0" w:color="auto" w:frame="1"/>
          </w:rPr>
          <w:t>скачать</w:t>
        </w:r>
      </w:hyperlink>
      <w:r w:rsidRPr="0094525B">
        <w:rPr>
          <w:color w:val="333333"/>
        </w:rPr>
        <w:t>);</w:t>
      </w:r>
    </w:p>
    <w:p w:rsidR="00151953" w:rsidRPr="0094525B" w:rsidRDefault="00151953" w:rsidP="009D7AC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94525B">
        <w:rPr>
          <w:color w:val="000000"/>
          <w:bdr w:val="none" w:sz="0" w:space="0" w:color="auto" w:frame="1"/>
        </w:rPr>
        <w:t>ВК- 844/07 «Об организации служб школьной медиации в образовательных организациях»</w:t>
      </w:r>
      <w:r w:rsidRPr="0094525B">
        <w:rPr>
          <w:color w:val="333333"/>
        </w:rPr>
        <w:t> (</w:t>
      </w:r>
      <w:hyperlink r:id="rId14" w:tgtFrame="_blank" w:history="1">
        <w:r w:rsidRPr="0094525B">
          <w:rPr>
            <w:rStyle w:val="a5"/>
            <w:color w:val="3366CC"/>
            <w:bdr w:val="none" w:sz="0" w:space="0" w:color="auto" w:frame="1"/>
          </w:rPr>
          <w:t>скачать</w:t>
        </w:r>
      </w:hyperlink>
      <w:r w:rsidRPr="0094525B">
        <w:rPr>
          <w:color w:val="333333"/>
        </w:rPr>
        <w:t>);</w:t>
      </w:r>
    </w:p>
    <w:p w:rsidR="000A4BB4" w:rsidRPr="0094525B" w:rsidRDefault="00151953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Нормативно-правовая база ШСМ</w:t>
      </w:r>
      <w:r w:rsidR="000A4BB4" w:rsidRPr="009452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:</w:t>
      </w:r>
    </w:p>
    <w:p w:rsidR="000A4BB4" w:rsidRPr="0094525B" w:rsidRDefault="00966266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Положение ШСМ</w:t>
      </w:r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hyperlink r:id="rId15" w:history="1">
        <w:r w:rsidR="000A4BB4" w:rsidRPr="0094525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(</w:t>
        </w:r>
        <w:r w:rsidR="009D7ACF" w:rsidRPr="0094525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скачать</w:t>
        </w:r>
        <w:proofErr w:type="gramStart"/>
        <w:r w:rsidR="000A4BB4" w:rsidRPr="0094525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..)</w:t>
        </w:r>
      </w:hyperlink>
      <w:proofErr w:type="gramEnd"/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План работы шк</w:t>
      </w:r>
      <w:r w:rsidR="0026373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ольной службы </w:t>
      </w:r>
      <w:r w:rsidR="00966266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медиации </w:t>
      </w:r>
      <w:r w:rsidR="0026373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2016-2017</w:t>
      </w: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учебный год (</w:t>
      </w:r>
      <w:hyperlink r:id="rId16" w:history="1">
        <w:r w:rsidR="009D7ACF" w:rsidRPr="0094525B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  <w:r w:rsidRPr="0094525B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...</w:t>
        </w:r>
      </w:hyperlink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 </w:t>
      </w:r>
    </w:p>
    <w:p w:rsidR="000A4BB4" w:rsidRPr="0094525B" w:rsidRDefault="00966266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Приказ о ШСМ</w:t>
      </w:r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hyperlink r:id="rId17" w:history="1">
        <w:r w:rsidR="009D7ACF" w:rsidRPr="0094525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(скачать</w:t>
        </w:r>
        <w:proofErr w:type="gramStart"/>
        <w:r w:rsidR="000A4BB4" w:rsidRPr="0094525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..)</w:t>
        </w:r>
      </w:hyperlink>
      <w:proofErr w:type="gramEnd"/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A4BB4" w:rsidRPr="0094525B" w:rsidRDefault="00966266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Отчет о деятельности ШСМ</w:t>
      </w:r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за 2015-2016 учебный год (</w:t>
      </w:r>
      <w:hyperlink r:id="rId18" w:history="1">
        <w:r w:rsidR="009D7ACF" w:rsidRPr="0094525B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  <w:proofErr w:type="gramStart"/>
        <w:r w:rsidR="000A4BB4" w:rsidRPr="0094525B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..</w:t>
        </w:r>
      </w:hyperlink>
      <w:r w:rsidR="000A4BB4"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)</w:t>
      </w:r>
      <w:proofErr w:type="gramEnd"/>
    </w:p>
    <w:p w:rsidR="00966266" w:rsidRPr="0094525B" w:rsidRDefault="000A4BB4" w:rsidP="00966266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2060"/>
        </w:rPr>
      </w:pPr>
      <w:r w:rsidRPr="0094525B">
        <w:rPr>
          <w:color w:val="002060"/>
        </w:rPr>
        <w:t> </w:t>
      </w:r>
      <w:r w:rsidR="00966266" w:rsidRPr="0094525B">
        <w:rPr>
          <w:color w:val="002060"/>
        </w:rPr>
        <w:t>Журнал регистрации конфликтных ситуаций (</w:t>
      </w:r>
      <w:hyperlink r:id="rId19" w:history="1">
        <w:r w:rsidR="00966266" w:rsidRPr="0094525B">
          <w:rPr>
            <w:rStyle w:val="a5"/>
            <w:color w:val="002060"/>
            <w:bdr w:val="none" w:sz="0" w:space="0" w:color="auto" w:frame="1"/>
          </w:rPr>
          <w:t>скачать</w:t>
        </w:r>
      </w:hyperlink>
      <w:r w:rsidR="00966266" w:rsidRPr="0094525B">
        <w:rPr>
          <w:color w:val="002060"/>
        </w:rPr>
        <w:t>);</w:t>
      </w:r>
    </w:p>
    <w:p w:rsidR="00966266" w:rsidRPr="0094525B" w:rsidRDefault="00966266" w:rsidP="00966266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2060"/>
        </w:rPr>
      </w:pPr>
      <w:r w:rsidRPr="0094525B">
        <w:rPr>
          <w:color w:val="002060"/>
        </w:rPr>
        <w:t xml:space="preserve"> Примирительный договор (</w:t>
      </w:r>
      <w:hyperlink r:id="rId20" w:history="1">
        <w:r w:rsidRPr="0094525B">
          <w:rPr>
            <w:rStyle w:val="a5"/>
            <w:color w:val="002060"/>
            <w:bdr w:val="none" w:sz="0" w:space="0" w:color="auto" w:frame="1"/>
          </w:rPr>
          <w:t>скачать</w:t>
        </w:r>
      </w:hyperlink>
      <w:r w:rsidRPr="0094525B">
        <w:rPr>
          <w:color w:val="002060"/>
        </w:rPr>
        <w:t>);</w:t>
      </w:r>
    </w:p>
    <w:p w:rsidR="00966266" w:rsidRPr="0094525B" w:rsidRDefault="00966266" w:rsidP="00966266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2060"/>
        </w:rPr>
      </w:pPr>
      <w:r w:rsidRPr="0094525B">
        <w:rPr>
          <w:color w:val="002060"/>
        </w:rPr>
        <w:t>Учетная карточка (</w:t>
      </w:r>
      <w:hyperlink r:id="rId21" w:history="1">
        <w:r w:rsidRPr="0094525B">
          <w:rPr>
            <w:rStyle w:val="a5"/>
            <w:color w:val="002060"/>
            <w:bdr w:val="none" w:sz="0" w:space="0" w:color="auto" w:frame="1"/>
          </w:rPr>
          <w:t>скачать</w:t>
        </w:r>
      </w:hyperlink>
      <w:r w:rsidRPr="0094525B">
        <w:rPr>
          <w:color w:val="002060"/>
        </w:rPr>
        <w:t>);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Информационный блок для родителей, педагогов и учащихся </w:t>
      </w:r>
      <w:hyperlink r:id="rId22" w:history="1">
        <w:r w:rsidRPr="0094525B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(Подробнее...)</w:t>
        </w:r>
      </w:hyperlink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25B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Методическая копилка 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525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Буклет «Правила поведения в конфликтной ситуации» </w:t>
      </w:r>
      <w:proofErr w:type="gramStart"/>
      <w:r w:rsidR="0094525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 </w:t>
      </w:r>
      <w:proofErr w:type="gramEnd"/>
      <w:r w:rsidR="0094525B">
        <w:rPr>
          <w:rFonts w:ascii="Arial" w:hAnsi="Arial" w:cs="Arial"/>
          <w:color w:val="333333"/>
          <w:sz w:val="21"/>
          <w:szCs w:val="21"/>
          <w:shd w:val="clear" w:color="auto" w:fill="FFFFFF"/>
        </w:rPr>
        <w:t>скачать)</w:t>
      </w:r>
    </w:p>
    <w:p w:rsidR="0094525B" w:rsidRDefault="0094525B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Фото и другие материалы о деятельности ШСП:</w:t>
      </w:r>
    </w:p>
    <w:p w:rsidR="000A4BB4" w:rsidRPr="0094525B" w:rsidRDefault="000A4BB4" w:rsidP="0096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5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Презентация "ШСП" </w:t>
      </w:r>
      <w:hyperlink r:id="rId23" w:history="1">
        <w:r w:rsidRPr="0094525B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(Подробнее...)</w:t>
        </w:r>
      </w:hyperlink>
    </w:p>
    <w:p w:rsidR="00FA23F6" w:rsidRPr="0094525B" w:rsidRDefault="00FA23F6" w:rsidP="009662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23F6" w:rsidRPr="0094525B" w:rsidSect="0027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48F"/>
    <w:multiLevelType w:val="hybridMultilevel"/>
    <w:tmpl w:val="40E89A3C"/>
    <w:lvl w:ilvl="0" w:tplc="BB0E8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BB4"/>
    <w:rsid w:val="000A4BB4"/>
    <w:rsid w:val="000E3AB2"/>
    <w:rsid w:val="00151953"/>
    <w:rsid w:val="00263734"/>
    <w:rsid w:val="00270593"/>
    <w:rsid w:val="00316737"/>
    <w:rsid w:val="0094064A"/>
    <w:rsid w:val="0094525B"/>
    <w:rsid w:val="00966266"/>
    <w:rsid w:val="009D7ACF"/>
    <w:rsid w:val="00C616C5"/>
    <w:rsid w:val="00C81E93"/>
    <w:rsid w:val="00FA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626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6266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6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1953"/>
    <w:rPr>
      <w:b/>
      <w:bCs/>
    </w:rPr>
  </w:style>
  <w:style w:type="character" w:customStyle="1" w:styleId="apple-converted-space">
    <w:name w:val="apple-converted-space"/>
    <w:basedOn w:val="a0"/>
    <w:rsid w:val="00151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6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nsh3.ucoz.ru/buklet_shsp.doc" TargetMode="External"/><Relationship Id="rId13" Type="http://schemas.openxmlformats.org/officeDocument/2006/relationships/hyperlink" Target="http://annovka.my1.ru/rekomendacii.doc" TargetMode="External"/><Relationship Id="rId18" Type="http://schemas.openxmlformats.org/officeDocument/2006/relationships/hyperlink" Target="http://gornsh3.ucoz.ru/2016/otchet_po_shsp_2015-2016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skschool3.ru/wp-content/uploads/2015/10/%D0%A3%D1%87%D0%B5%D1%82%D0%BD%D0%B0%D1%8F-%D0%BA%D0%B0%D1%80%D1%82%D0%BE%D1%87%D0%BA%D0%B0.docx" TargetMode="External"/><Relationship Id="rId7" Type="http://schemas.openxmlformats.org/officeDocument/2006/relationships/hyperlink" Target="&#1042;&#1080;&#1079;&#1080;&#1090;&#1085;&#1072;&#1103;%20&#1082;&#1072;&#1088;&#1090;&#1086;&#1095;&#1082;&#1072;%20&#1064;&#1057;&#1055;.docx" TargetMode="External"/><Relationship Id="rId12" Type="http://schemas.openxmlformats.org/officeDocument/2006/relationships/hyperlink" Target="http://annovka.my1.ru/mediac-dok.doc" TargetMode="External"/><Relationship Id="rId17" Type="http://schemas.openxmlformats.org/officeDocument/2006/relationships/hyperlink" Target="http://gornsh3.ucoz.ru/SHCP/prikaz_o_novoj_shsp_2011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ornsh3.ucoz.ru/2016/plan_raboty_shsp_2015-16.doc" TargetMode="External"/><Relationship Id="rId20" Type="http://schemas.openxmlformats.org/officeDocument/2006/relationships/hyperlink" Target="http://bskschool3.ru/wp-content/uploads/2015/10/%D0%9F%D1%80%D0%B8%D0%BC%D0%B8%D1%80%D0%B8%D1%82%D0%B5%D0%BB%D1%8C%D0%BD%D1%8B%D0%B9-%D0%B4%D0%BE%D0%B3%D0%BE%D0%B2%D0%BE%D1%80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arant.ru/products/ipo/prime/doc/70142628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gornsh3.ucoz.ru/SHCP/polozhenie_o_sluzhbe_primirenija.doc" TargetMode="External"/><Relationship Id="rId23" Type="http://schemas.openxmlformats.org/officeDocument/2006/relationships/hyperlink" Target="http://gornsh3.ucoz.ru/SHCP/nasha_prezentacija.rar" TargetMode="External"/><Relationship Id="rId10" Type="http://schemas.openxmlformats.org/officeDocument/2006/relationships/hyperlink" Target="http://annovka.my1.ru/zakon_mediacia-dok.doc" TargetMode="External"/><Relationship Id="rId19" Type="http://schemas.openxmlformats.org/officeDocument/2006/relationships/hyperlink" Target="http://bskschool3.ru/wp-content/uploads/2015/10/%D0%96%D1%83%D1%80%D0%BD%D0%B0%D0%BB-%D1%80%D0%B5%D0%B3%D0%B8%D1%81%D1%82%D1%80%D0%B0%D1%86%D0%B8%D0%B8-%D0%BA%D0%BE%D0%BD%D1%84%D0%BB%D0%B8%D0%BA%D1%82%D0%BE%D0%B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novka.my1.ru/nacionalnaja_strategija.doc" TargetMode="External"/><Relationship Id="rId14" Type="http://schemas.openxmlformats.org/officeDocument/2006/relationships/hyperlink" Target="http://annovka.my1.ru/o_napravlenii_metodicheskikh_rekomendacij.doc" TargetMode="External"/><Relationship Id="rId22" Type="http://schemas.openxmlformats.org/officeDocument/2006/relationships/hyperlink" Target="http://gornsh3.ucoz.ru/index/informacionnyj_blok/0-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6</cp:revision>
  <dcterms:created xsi:type="dcterms:W3CDTF">2016-09-05T10:15:00Z</dcterms:created>
  <dcterms:modified xsi:type="dcterms:W3CDTF">2016-09-05T13:36:00Z</dcterms:modified>
</cp:coreProperties>
</file>