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53" w:rsidRDefault="00DA129A" w:rsidP="00D57536">
      <w:pPr>
        <w:contextualSpacing/>
        <w:jc w:val="center"/>
        <w:rPr>
          <w:b/>
          <w:sz w:val="24"/>
          <w:szCs w:val="24"/>
        </w:rPr>
      </w:pPr>
      <w:r w:rsidRPr="003B6753">
        <w:rPr>
          <w:b/>
          <w:noProof/>
          <w:sz w:val="24"/>
          <w:szCs w:val="24"/>
        </w:rPr>
        <w:drawing>
          <wp:inline distT="0" distB="0" distL="0" distR="0">
            <wp:extent cx="6848475" cy="9401175"/>
            <wp:effectExtent l="0" t="0" r="0" b="0"/>
            <wp:docPr id="1" name="Рисунок 1" descr="F:\Правила приеа ву ш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авила приеа ву шк..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9401175"/>
                    </a:xfrm>
                    <a:prstGeom prst="rect">
                      <a:avLst/>
                    </a:prstGeom>
                    <a:noFill/>
                    <a:ln>
                      <a:noFill/>
                    </a:ln>
                  </pic:spPr>
                </pic:pic>
              </a:graphicData>
            </a:graphic>
          </wp:inline>
        </w:drawing>
      </w:r>
    </w:p>
    <w:p w:rsidR="003B6753" w:rsidRDefault="003B6753" w:rsidP="00D57536">
      <w:pPr>
        <w:contextualSpacing/>
        <w:jc w:val="center"/>
        <w:rPr>
          <w:b/>
          <w:sz w:val="24"/>
          <w:szCs w:val="24"/>
        </w:rPr>
      </w:pPr>
    </w:p>
    <w:p w:rsidR="003B6753" w:rsidRDefault="003B6753" w:rsidP="00D57536">
      <w:pPr>
        <w:contextualSpacing/>
        <w:jc w:val="center"/>
        <w:rPr>
          <w:b/>
          <w:sz w:val="24"/>
          <w:szCs w:val="24"/>
        </w:rPr>
      </w:pPr>
    </w:p>
    <w:p w:rsidR="006D75D6" w:rsidRDefault="004B4C57" w:rsidP="00D57536">
      <w:pPr>
        <w:contextualSpacing/>
        <w:jc w:val="center"/>
        <w:rPr>
          <w:b/>
          <w:sz w:val="24"/>
          <w:szCs w:val="24"/>
        </w:rPr>
      </w:pPr>
      <w:bookmarkStart w:id="0" w:name="_GoBack"/>
      <w:bookmarkEnd w:id="0"/>
      <w:r>
        <w:rPr>
          <w:b/>
          <w:sz w:val="24"/>
          <w:szCs w:val="24"/>
        </w:rPr>
        <w:lastRenderedPageBreak/>
        <w:t>Муниципальное бюджетное общеобразовательное учреждение</w:t>
      </w:r>
    </w:p>
    <w:p w:rsidR="004B4C57" w:rsidRDefault="004B4C57" w:rsidP="00D57536">
      <w:pPr>
        <w:contextualSpacing/>
        <w:jc w:val="center"/>
        <w:rPr>
          <w:b/>
          <w:sz w:val="24"/>
          <w:szCs w:val="24"/>
        </w:rPr>
      </w:pPr>
      <w:r>
        <w:rPr>
          <w:b/>
          <w:sz w:val="24"/>
          <w:szCs w:val="24"/>
        </w:rPr>
        <w:t>«Косинская основная школа»</w:t>
      </w:r>
    </w:p>
    <w:p w:rsidR="006D75D6" w:rsidRDefault="006D75D6" w:rsidP="00D57536">
      <w:pPr>
        <w:contextualSpacing/>
        <w:jc w:val="center"/>
        <w:rPr>
          <w:b/>
          <w:sz w:val="24"/>
          <w:szCs w:val="24"/>
        </w:rPr>
      </w:pPr>
    </w:p>
    <w:p w:rsidR="004B4C57" w:rsidRDefault="004B4C57" w:rsidP="004B4C57">
      <w:pPr>
        <w:contextualSpacing/>
        <w:rPr>
          <w:b/>
          <w:sz w:val="24"/>
          <w:szCs w:val="24"/>
        </w:rPr>
      </w:pPr>
    </w:p>
    <w:tbl>
      <w:tblPr>
        <w:tblStyle w:val="-13"/>
        <w:tblW w:w="0" w:type="auto"/>
        <w:tblLook w:val="04A0" w:firstRow="1" w:lastRow="0" w:firstColumn="1" w:lastColumn="0" w:noHBand="0" w:noVBand="1"/>
      </w:tblPr>
      <w:tblGrid>
        <w:gridCol w:w="5083"/>
        <w:gridCol w:w="5112"/>
      </w:tblGrid>
      <w:tr w:rsidR="004B4C57" w:rsidTr="004B4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4B4C57" w:rsidRPr="004B4C57" w:rsidRDefault="004B4C57" w:rsidP="004B4C57">
            <w:pPr>
              <w:contextualSpacing/>
              <w:rPr>
                <w:szCs w:val="24"/>
              </w:rPr>
            </w:pPr>
            <w:r w:rsidRPr="004B4C57">
              <w:rPr>
                <w:szCs w:val="24"/>
              </w:rPr>
              <w:t xml:space="preserve">Принято    Педагогическим советом </w:t>
            </w:r>
          </w:p>
          <w:p w:rsidR="004B4C57" w:rsidRPr="004B4C57" w:rsidRDefault="004B4C57" w:rsidP="004B4C57">
            <w:pPr>
              <w:contextualSpacing/>
              <w:rPr>
                <w:szCs w:val="24"/>
              </w:rPr>
            </w:pPr>
            <w:r w:rsidRPr="004B4C57">
              <w:rPr>
                <w:szCs w:val="24"/>
              </w:rPr>
              <w:t xml:space="preserve">Протокол №1 от 29.08.2018 </w:t>
            </w:r>
          </w:p>
          <w:p w:rsidR="004B4C57" w:rsidRDefault="004B4C57" w:rsidP="004B4C57">
            <w:pPr>
              <w:contextualSpacing/>
              <w:rPr>
                <w:b w:val="0"/>
                <w:sz w:val="24"/>
                <w:szCs w:val="24"/>
              </w:rPr>
            </w:pPr>
          </w:p>
        </w:tc>
        <w:tc>
          <w:tcPr>
            <w:tcW w:w="5211" w:type="dxa"/>
          </w:tcPr>
          <w:p w:rsidR="004B4C57" w:rsidRDefault="004B4C57" w:rsidP="004B4C57">
            <w:pPr>
              <w:contextualSpacing/>
              <w:jc w:val="right"/>
              <w:cnfStyle w:val="100000000000" w:firstRow="1" w:lastRow="0" w:firstColumn="0" w:lastColumn="0" w:oddVBand="0" w:evenVBand="0" w:oddHBand="0" w:evenHBand="0" w:firstRowFirstColumn="0" w:firstRowLastColumn="0" w:lastRowFirstColumn="0" w:lastRowLastColumn="0"/>
              <w:rPr>
                <w:szCs w:val="24"/>
              </w:rPr>
            </w:pPr>
            <w:r>
              <w:rPr>
                <w:szCs w:val="24"/>
              </w:rPr>
              <w:t>«</w:t>
            </w:r>
            <w:r w:rsidRPr="004B4C57">
              <w:rPr>
                <w:szCs w:val="24"/>
              </w:rPr>
              <w:t>Утверждено</w:t>
            </w:r>
            <w:r>
              <w:rPr>
                <w:szCs w:val="24"/>
              </w:rPr>
              <w:t>»</w:t>
            </w:r>
          </w:p>
          <w:p w:rsidR="004B4C57" w:rsidRDefault="004B4C57" w:rsidP="004B4C57">
            <w:pPr>
              <w:contextualSpacing/>
              <w:jc w:val="right"/>
              <w:cnfStyle w:val="100000000000" w:firstRow="1" w:lastRow="0" w:firstColumn="0" w:lastColumn="0" w:oddVBand="0" w:evenVBand="0" w:oddHBand="0" w:evenHBand="0" w:firstRowFirstColumn="0" w:firstRowLastColumn="0" w:lastRowFirstColumn="0" w:lastRowLastColumn="0"/>
              <w:rPr>
                <w:sz w:val="22"/>
                <w:szCs w:val="24"/>
              </w:rPr>
            </w:pPr>
            <w:r>
              <w:rPr>
                <w:sz w:val="22"/>
                <w:szCs w:val="24"/>
              </w:rPr>
              <w:t>Приказ от 29.08.2018 № 223</w:t>
            </w:r>
          </w:p>
          <w:p w:rsidR="004B4C57" w:rsidRDefault="004B4C57" w:rsidP="004B4C57">
            <w:pPr>
              <w:contextualSpacing/>
              <w:jc w:val="right"/>
              <w:cnfStyle w:val="100000000000" w:firstRow="1" w:lastRow="0" w:firstColumn="0" w:lastColumn="0" w:oddVBand="0" w:evenVBand="0" w:oddHBand="0" w:evenHBand="0" w:firstRowFirstColumn="0" w:firstRowLastColumn="0" w:lastRowFirstColumn="0" w:lastRowLastColumn="0"/>
              <w:rPr>
                <w:sz w:val="22"/>
                <w:szCs w:val="24"/>
              </w:rPr>
            </w:pPr>
            <w:r>
              <w:rPr>
                <w:sz w:val="22"/>
                <w:szCs w:val="24"/>
              </w:rPr>
              <w:t xml:space="preserve">Директор: </w:t>
            </w:r>
          </w:p>
          <w:p w:rsidR="004B4C57" w:rsidRPr="004B4C57" w:rsidRDefault="004B4C57" w:rsidP="004B4C57">
            <w:pPr>
              <w:contextualSpacing/>
              <w:jc w:val="right"/>
              <w:cnfStyle w:val="100000000000" w:firstRow="1" w:lastRow="0" w:firstColumn="0" w:lastColumn="0" w:oddVBand="0" w:evenVBand="0" w:oddHBand="0" w:evenHBand="0" w:firstRowFirstColumn="0" w:firstRowLastColumn="0" w:lastRowFirstColumn="0" w:lastRowLastColumn="0"/>
              <w:rPr>
                <w:sz w:val="24"/>
                <w:szCs w:val="24"/>
              </w:rPr>
            </w:pPr>
            <w:r>
              <w:rPr>
                <w:sz w:val="22"/>
                <w:szCs w:val="24"/>
              </w:rPr>
              <w:t>__________________ЛГ Фомина</w:t>
            </w:r>
          </w:p>
        </w:tc>
      </w:tr>
    </w:tbl>
    <w:p w:rsidR="006D75D6" w:rsidRDefault="006D75D6" w:rsidP="004B4C57">
      <w:pPr>
        <w:contextualSpacing/>
        <w:rPr>
          <w:b/>
          <w:sz w:val="24"/>
          <w:szCs w:val="24"/>
        </w:rPr>
      </w:pPr>
    </w:p>
    <w:p w:rsidR="006D75D6" w:rsidRDefault="006D75D6" w:rsidP="00D57536">
      <w:pPr>
        <w:contextualSpacing/>
        <w:jc w:val="center"/>
        <w:rPr>
          <w:b/>
          <w:sz w:val="24"/>
          <w:szCs w:val="24"/>
        </w:rPr>
      </w:pPr>
      <w:r>
        <w:rPr>
          <w:b/>
          <w:sz w:val="24"/>
          <w:szCs w:val="24"/>
        </w:rPr>
        <w:t>Порядок</w:t>
      </w:r>
    </w:p>
    <w:p w:rsidR="00D57536" w:rsidRPr="00172F10" w:rsidRDefault="00D57536" w:rsidP="00D57536">
      <w:pPr>
        <w:contextualSpacing/>
        <w:jc w:val="center"/>
        <w:rPr>
          <w:b/>
          <w:sz w:val="24"/>
          <w:szCs w:val="24"/>
        </w:rPr>
      </w:pPr>
      <w:r w:rsidRPr="00172F10">
        <w:rPr>
          <w:b/>
          <w:sz w:val="24"/>
          <w:szCs w:val="24"/>
        </w:rPr>
        <w:t>приема граждан на обучение по образовательным программам</w:t>
      </w:r>
    </w:p>
    <w:p w:rsidR="00D57536" w:rsidRPr="00172F10" w:rsidRDefault="00D57536" w:rsidP="00D57536">
      <w:pPr>
        <w:contextualSpacing/>
        <w:jc w:val="center"/>
        <w:rPr>
          <w:b/>
          <w:sz w:val="24"/>
          <w:szCs w:val="24"/>
        </w:rPr>
      </w:pPr>
      <w:r w:rsidRPr="00172F10">
        <w:rPr>
          <w:b/>
          <w:sz w:val="24"/>
          <w:szCs w:val="24"/>
        </w:rPr>
        <w:t>начального общего, основного общего образования</w:t>
      </w:r>
    </w:p>
    <w:p w:rsidR="00D57536" w:rsidRDefault="00D57536" w:rsidP="00D57536">
      <w:pPr>
        <w:contextualSpacing/>
        <w:jc w:val="center"/>
      </w:pPr>
    </w:p>
    <w:p w:rsidR="00D57536" w:rsidRPr="00172F10" w:rsidRDefault="00D57536" w:rsidP="00D57536">
      <w:pPr>
        <w:jc w:val="both"/>
        <w:rPr>
          <w:sz w:val="24"/>
          <w:szCs w:val="24"/>
        </w:rPr>
      </w:pPr>
      <w:r w:rsidRPr="00172F10">
        <w:t xml:space="preserve">    </w:t>
      </w:r>
      <w:r w:rsidRPr="00172F10">
        <w:rPr>
          <w:sz w:val="24"/>
          <w:szCs w:val="24"/>
        </w:rPr>
        <w:t>Разработан на основании приказа Министерства образования и науки 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Pr>
          <w:sz w:val="24"/>
          <w:szCs w:val="24"/>
        </w:rPr>
        <w:t>, вступившим в силу 22.04.2014г, письма департамента образования администрации Владимирской области №ДО-4449-02-07 от 08.07.2014 «О приёме в муниципальные общеобразовательные  учреждения  детей беженцев и вынужденных переселенцев».</w:t>
      </w:r>
    </w:p>
    <w:p w:rsidR="00D57536" w:rsidRPr="00172F10" w:rsidRDefault="00D57536" w:rsidP="00D57536">
      <w:pPr>
        <w:jc w:val="both"/>
        <w:rPr>
          <w:sz w:val="24"/>
          <w:szCs w:val="24"/>
        </w:rPr>
      </w:pPr>
      <w:r w:rsidRPr="00172F10">
        <w:rPr>
          <w:sz w:val="24"/>
          <w:szCs w:val="24"/>
        </w:rPr>
        <w:t>1.</w:t>
      </w:r>
      <w:r w:rsidR="00C96CC6">
        <w:rPr>
          <w:sz w:val="24"/>
          <w:szCs w:val="24"/>
        </w:rPr>
        <w:t xml:space="preserve">Правила </w:t>
      </w:r>
      <w:r w:rsidRPr="00172F10">
        <w:rPr>
          <w:sz w:val="24"/>
          <w:szCs w:val="24"/>
        </w:rPr>
        <w:t>приема граждан на обучение по образовательным программам начального общего, основного общего  образования (далее Порядок) регламентирует прием граждан Российской Федерации  (далее – граждане) в МБОУ «</w:t>
      </w:r>
      <w:r>
        <w:rPr>
          <w:sz w:val="24"/>
          <w:szCs w:val="24"/>
        </w:rPr>
        <w:t>Кос</w:t>
      </w:r>
      <w:r w:rsidR="006D75D6">
        <w:rPr>
          <w:sz w:val="24"/>
          <w:szCs w:val="24"/>
        </w:rPr>
        <w:t>инская О</w:t>
      </w:r>
      <w:r w:rsidRPr="00172F10">
        <w:rPr>
          <w:sz w:val="24"/>
          <w:szCs w:val="24"/>
        </w:rPr>
        <w:t>Ш», осуществляющую  образовательную деятельность по образовательным программам начального общего, основного общего образования.</w:t>
      </w:r>
    </w:p>
    <w:p w:rsidR="00D57536" w:rsidRPr="00311F75" w:rsidRDefault="00D57536" w:rsidP="00D57536">
      <w:pPr>
        <w:jc w:val="both"/>
        <w:rPr>
          <w:sz w:val="24"/>
          <w:szCs w:val="24"/>
        </w:rPr>
      </w:pPr>
      <w:r w:rsidRPr="00311F75">
        <w:rPr>
          <w:sz w:val="24"/>
          <w:szCs w:val="24"/>
        </w:rPr>
        <w:t>2.Прием иностранных граждан и лиц без гражданства, в том числе соотечественников за рубежом, в МБОУ «</w:t>
      </w:r>
      <w:r>
        <w:rPr>
          <w:sz w:val="24"/>
          <w:szCs w:val="24"/>
        </w:rPr>
        <w:t>Кос</w:t>
      </w:r>
      <w:r w:rsidR="006D75D6">
        <w:rPr>
          <w:sz w:val="24"/>
          <w:szCs w:val="24"/>
        </w:rPr>
        <w:t>инская О</w:t>
      </w:r>
      <w:r w:rsidRPr="00311F75">
        <w:rPr>
          <w:sz w:val="24"/>
          <w:szCs w:val="24"/>
        </w:rPr>
        <w:t>Ш» для обучения по общеобразовательным программам за счет  бюджетных  ассигнований федерального бюджета, бюджетов субъектов Российской Федерации и  бюджет</w:t>
      </w:r>
      <w:r w:rsidR="00102B4B">
        <w:rPr>
          <w:sz w:val="24"/>
          <w:szCs w:val="24"/>
        </w:rPr>
        <w:t>а МО Юрьев-Польский район</w:t>
      </w:r>
      <w:r w:rsidRPr="00311F75">
        <w:rPr>
          <w:sz w:val="24"/>
          <w:szCs w:val="24"/>
        </w:rPr>
        <w:t xml:space="preserve">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 и настоящим Порядком.</w:t>
      </w:r>
    </w:p>
    <w:p w:rsidR="00D57536" w:rsidRPr="00311F75" w:rsidRDefault="00D57536" w:rsidP="00D57536">
      <w:pPr>
        <w:jc w:val="both"/>
        <w:rPr>
          <w:sz w:val="24"/>
          <w:szCs w:val="24"/>
        </w:rPr>
      </w:pPr>
      <w:r w:rsidRPr="00311F75">
        <w:rPr>
          <w:sz w:val="24"/>
          <w:szCs w:val="24"/>
        </w:rPr>
        <w:t>3.Правила приема в МБОУ «</w:t>
      </w:r>
      <w:r>
        <w:rPr>
          <w:sz w:val="24"/>
          <w:szCs w:val="24"/>
        </w:rPr>
        <w:t>Кос</w:t>
      </w:r>
      <w:r w:rsidR="006D75D6">
        <w:rPr>
          <w:sz w:val="24"/>
          <w:szCs w:val="24"/>
        </w:rPr>
        <w:t>инская О</w:t>
      </w:r>
      <w:r w:rsidRPr="00311F75">
        <w:rPr>
          <w:sz w:val="24"/>
          <w:szCs w:val="24"/>
        </w:rPr>
        <w:t>Ш» на обучение по общеобразовательным программам (далее- правила приема) устанавливаются в части, не урегулированной законодательством об образовании, МБОУ «</w:t>
      </w:r>
      <w:r w:rsidR="006D75D6">
        <w:rPr>
          <w:sz w:val="24"/>
          <w:szCs w:val="24"/>
        </w:rPr>
        <w:t>Косинская О</w:t>
      </w:r>
      <w:r>
        <w:rPr>
          <w:sz w:val="24"/>
          <w:szCs w:val="24"/>
        </w:rPr>
        <w:t>Ш » самостоятельно</w:t>
      </w:r>
      <w:r w:rsidRPr="00311F75">
        <w:rPr>
          <w:sz w:val="24"/>
          <w:szCs w:val="24"/>
        </w:rPr>
        <w:t>.</w:t>
      </w:r>
    </w:p>
    <w:p w:rsidR="00D57536" w:rsidRPr="00311F75" w:rsidRDefault="00D57536" w:rsidP="00D57536">
      <w:pPr>
        <w:jc w:val="both"/>
        <w:rPr>
          <w:sz w:val="24"/>
          <w:szCs w:val="24"/>
        </w:rPr>
      </w:pPr>
      <w:r w:rsidRPr="00311F75">
        <w:rPr>
          <w:sz w:val="24"/>
          <w:szCs w:val="24"/>
        </w:rPr>
        <w:t>4.Правила приема в МБОУ «</w:t>
      </w:r>
      <w:r>
        <w:rPr>
          <w:sz w:val="24"/>
          <w:szCs w:val="24"/>
        </w:rPr>
        <w:t>Кос</w:t>
      </w:r>
      <w:r w:rsidR="006D75D6">
        <w:rPr>
          <w:sz w:val="24"/>
          <w:szCs w:val="24"/>
        </w:rPr>
        <w:t>инская О</w:t>
      </w:r>
      <w:r w:rsidRPr="00311F75">
        <w:rPr>
          <w:sz w:val="24"/>
          <w:szCs w:val="24"/>
        </w:rPr>
        <w:t>Ш» на обучение по основным общеобразовательным программам обеспечивают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(далее - закрепленная территория)</w:t>
      </w:r>
      <w:r>
        <w:rPr>
          <w:sz w:val="24"/>
          <w:szCs w:val="24"/>
          <w:vertAlign w:val="superscript"/>
        </w:rPr>
        <w:t>2</w:t>
      </w:r>
      <w:r w:rsidRPr="00311F75">
        <w:rPr>
          <w:sz w:val="24"/>
          <w:szCs w:val="24"/>
        </w:rPr>
        <w:t>.</w:t>
      </w:r>
    </w:p>
    <w:p w:rsidR="00D57536" w:rsidRPr="00E3367D" w:rsidRDefault="00D57536" w:rsidP="00D57536">
      <w:pPr>
        <w:jc w:val="both"/>
        <w:rPr>
          <w:sz w:val="24"/>
          <w:szCs w:val="24"/>
        </w:rPr>
      </w:pPr>
      <w:r w:rsidRPr="00E3367D">
        <w:rPr>
          <w:sz w:val="24"/>
          <w:szCs w:val="24"/>
        </w:rPr>
        <w:t>5.В приеме в МБОУ «</w:t>
      </w:r>
      <w:r>
        <w:rPr>
          <w:sz w:val="24"/>
          <w:szCs w:val="24"/>
        </w:rPr>
        <w:t>Кос</w:t>
      </w:r>
      <w:r w:rsidR="006D75D6">
        <w:rPr>
          <w:sz w:val="24"/>
          <w:szCs w:val="24"/>
        </w:rPr>
        <w:t>инская О</w:t>
      </w:r>
      <w:r w:rsidRPr="00E3367D">
        <w:rPr>
          <w:sz w:val="24"/>
          <w:szCs w:val="24"/>
        </w:rPr>
        <w:t>Ш»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 декабря 2012 г. N 273-ФЗ "Об образовании в Российской Федерации"  В случае отсутствия мест в МБОУ «</w:t>
      </w:r>
      <w:r>
        <w:rPr>
          <w:sz w:val="24"/>
          <w:szCs w:val="24"/>
        </w:rPr>
        <w:t>Кос</w:t>
      </w:r>
      <w:r w:rsidR="006D75D6">
        <w:rPr>
          <w:sz w:val="24"/>
          <w:szCs w:val="24"/>
        </w:rPr>
        <w:t>инская О</w:t>
      </w:r>
      <w:r w:rsidRPr="00E3367D">
        <w:rPr>
          <w:sz w:val="24"/>
          <w:szCs w:val="24"/>
        </w:rPr>
        <w:t>Ш»</w:t>
      </w:r>
      <w:r>
        <w:rPr>
          <w:sz w:val="24"/>
          <w:szCs w:val="24"/>
        </w:rPr>
        <w:t xml:space="preserve"> </w:t>
      </w:r>
      <w:r w:rsidRPr="00E3367D">
        <w:rPr>
          <w:sz w:val="24"/>
          <w:szCs w:val="24"/>
        </w:rPr>
        <w:t>родители (законные представители) ребенка для решения вопроса о его устройстве в другую общеобразовательную организацию могут обратиться в управление образования</w:t>
      </w:r>
      <w:r w:rsidR="00102B4B">
        <w:rPr>
          <w:sz w:val="24"/>
          <w:szCs w:val="24"/>
        </w:rPr>
        <w:t xml:space="preserve"> администрации МО Юрьев-Польский район</w:t>
      </w:r>
      <w:r w:rsidRPr="00E3367D">
        <w:rPr>
          <w:sz w:val="24"/>
          <w:szCs w:val="24"/>
        </w:rPr>
        <w:t>.</w:t>
      </w:r>
    </w:p>
    <w:p w:rsidR="00D57536" w:rsidRPr="00E3367D" w:rsidRDefault="00D57536" w:rsidP="00D57536">
      <w:pPr>
        <w:jc w:val="both"/>
        <w:rPr>
          <w:sz w:val="24"/>
          <w:szCs w:val="24"/>
        </w:rPr>
      </w:pPr>
      <w:r>
        <w:t>6.</w:t>
      </w:r>
      <w:r w:rsidRPr="00E3367D">
        <w:rPr>
          <w:sz w:val="24"/>
          <w:szCs w:val="24"/>
        </w:rPr>
        <w:t>Прием на обучение по основным общеобразовательным программам за счет средств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N 273-ФЗ "Об обра</w:t>
      </w:r>
      <w:r w:rsidR="00102B4B">
        <w:rPr>
          <w:sz w:val="24"/>
          <w:szCs w:val="24"/>
        </w:rPr>
        <w:t>зовании в Российской Федерации"</w:t>
      </w:r>
      <w:r w:rsidRPr="00E3367D">
        <w:rPr>
          <w:sz w:val="24"/>
          <w:szCs w:val="24"/>
        </w:rPr>
        <w:t>.</w:t>
      </w:r>
    </w:p>
    <w:p w:rsidR="00D57536" w:rsidRPr="00E3367D" w:rsidRDefault="00D57536" w:rsidP="00D57536">
      <w:pPr>
        <w:jc w:val="both"/>
        <w:rPr>
          <w:sz w:val="24"/>
          <w:szCs w:val="24"/>
        </w:rPr>
      </w:pPr>
      <w:r w:rsidRPr="00E3367D">
        <w:rPr>
          <w:sz w:val="24"/>
          <w:szCs w:val="24"/>
        </w:rPr>
        <w:t>7.МБОУ «</w:t>
      </w:r>
      <w:r>
        <w:rPr>
          <w:sz w:val="24"/>
          <w:szCs w:val="24"/>
        </w:rPr>
        <w:t>Кос</w:t>
      </w:r>
      <w:r w:rsidR="006D75D6">
        <w:rPr>
          <w:sz w:val="24"/>
          <w:szCs w:val="24"/>
        </w:rPr>
        <w:t>инская О</w:t>
      </w:r>
      <w:r w:rsidRPr="00E3367D">
        <w:rPr>
          <w:sz w:val="24"/>
          <w:szCs w:val="24"/>
        </w:rPr>
        <w:t>Ш» знакомит поступающего и (или) его родителей</w:t>
      </w:r>
      <w:r>
        <w:rPr>
          <w:sz w:val="24"/>
          <w:szCs w:val="24"/>
        </w:rPr>
        <w:t xml:space="preserve"> </w:t>
      </w:r>
      <w:r w:rsidRPr="00E3367D">
        <w:rPr>
          <w:sz w:val="24"/>
          <w:szCs w:val="24"/>
        </w:rPr>
        <w:t>(законных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МБОУ «</w:t>
      </w:r>
      <w:r>
        <w:rPr>
          <w:sz w:val="24"/>
          <w:szCs w:val="24"/>
        </w:rPr>
        <w:t>Кос</w:t>
      </w:r>
      <w:r w:rsidR="006D75D6">
        <w:rPr>
          <w:sz w:val="24"/>
          <w:szCs w:val="24"/>
        </w:rPr>
        <w:t>инская О</w:t>
      </w:r>
      <w:r w:rsidRPr="00E3367D">
        <w:rPr>
          <w:sz w:val="24"/>
          <w:szCs w:val="24"/>
        </w:rPr>
        <w:t>Ш» и осуществление образовательной деятельности, права и обязанности обучающихся. МБОУ «</w:t>
      </w:r>
      <w:r>
        <w:rPr>
          <w:sz w:val="24"/>
          <w:szCs w:val="24"/>
        </w:rPr>
        <w:t>Кос</w:t>
      </w:r>
      <w:r w:rsidR="006D75D6">
        <w:rPr>
          <w:sz w:val="24"/>
          <w:szCs w:val="24"/>
        </w:rPr>
        <w:t>инская О</w:t>
      </w:r>
      <w:r w:rsidRPr="00E3367D">
        <w:rPr>
          <w:sz w:val="24"/>
          <w:szCs w:val="24"/>
        </w:rPr>
        <w:t xml:space="preserve">Ш» размещает распорядительный акт </w:t>
      </w:r>
      <w:r w:rsidR="00712326">
        <w:rPr>
          <w:sz w:val="24"/>
          <w:szCs w:val="24"/>
        </w:rPr>
        <w:t>администрации МО Юрьев-Польский район</w:t>
      </w:r>
      <w:r w:rsidRPr="00E3367D">
        <w:rPr>
          <w:sz w:val="24"/>
          <w:szCs w:val="24"/>
        </w:rPr>
        <w:t xml:space="preserve"> о закреплении образовательных организаций за конкретными территориями муниципального района, издаваемый не позднее 1февраля текущего года (далее - распорядительный акт о закрепленной</w:t>
      </w:r>
      <w:r>
        <w:rPr>
          <w:sz w:val="24"/>
          <w:szCs w:val="24"/>
        </w:rPr>
        <w:t xml:space="preserve"> </w:t>
      </w:r>
      <w:r w:rsidRPr="00E3367D">
        <w:rPr>
          <w:sz w:val="24"/>
          <w:szCs w:val="24"/>
        </w:rPr>
        <w:t>территории).</w:t>
      </w:r>
    </w:p>
    <w:p w:rsidR="00D57536" w:rsidRPr="00E3367D" w:rsidRDefault="00D57536" w:rsidP="00D57536">
      <w:pPr>
        <w:contextualSpacing/>
        <w:jc w:val="both"/>
        <w:rPr>
          <w:sz w:val="24"/>
          <w:szCs w:val="24"/>
        </w:rPr>
      </w:pPr>
      <w:r w:rsidRPr="00E3367D">
        <w:rPr>
          <w:sz w:val="24"/>
          <w:szCs w:val="24"/>
        </w:rPr>
        <w:t>8.</w:t>
      </w:r>
      <w:r w:rsidR="006D75D6">
        <w:rPr>
          <w:sz w:val="24"/>
          <w:szCs w:val="24"/>
        </w:rPr>
        <w:t>МБОУ «Косинская О</w:t>
      </w:r>
      <w:r>
        <w:rPr>
          <w:sz w:val="24"/>
          <w:szCs w:val="24"/>
        </w:rPr>
        <w:t>Ш</w:t>
      </w:r>
      <w:r w:rsidRPr="00E3367D">
        <w:rPr>
          <w:sz w:val="24"/>
          <w:szCs w:val="24"/>
        </w:rPr>
        <w:t xml:space="preserve">» с целью проведения организованного приема граждан в первый класс размещает на официальном сайте в сети "Интернет" информацию о: </w:t>
      </w:r>
    </w:p>
    <w:p w:rsidR="00D57536" w:rsidRPr="00E3367D" w:rsidRDefault="00D57536" w:rsidP="00D57536">
      <w:pPr>
        <w:contextualSpacing/>
        <w:jc w:val="both"/>
        <w:rPr>
          <w:sz w:val="24"/>
          <w:szCs w:val="24"/>
        </w:rPr>
      </w:pPr>
      <w:r w:rsidRPr="00E3367D">
        <w:rPr>
          <w:sz w:val="24"/>
          <w:szCs w:val="24"/>
        </w:rPr>
        <w:lastRenderedPageBreak/>
        <w:t>• количестве мест в первых классах не позднее 10 календарных дней с момента издания распорядительного акта о закрепленной территории;</w:t>
      </w:r>
    </w:p>
    <w:p w:rsidR="00D57536" w:rsidRDefault="00D57536" w:rsidP="00D57536">
      <w:pPr>
        <w:contextualSpacing/>
        <w:jc w:val="both"/>
        <w:rPr>
          <w:sz w:val="24"/>
          <w:szCs w:val="24"/>
        </w:rPr>
      </w:pPr>
      <w:r w:rsidRPr="00E3367D">
        <w:rPr>
          <w:sz w:val="24"/>
          <w:szCs w:val="24"/>
        </w:rPr>
        <w:t>• наличии свободных мест для приема детей, не проживающих на закрепленной территории, не позднее 1 июля.</w:t>
      </w:r>
    </w:p>
    <w:p w:rsidR="00D57536" w:rsidRPr="00A3316C" w:rsidRDefault="00D57536" w:rsidP="00D57536">
      <w:pPr>
        <w:contextualSpacing/>
        <w:jc w:val="both"/>
        <w:rPr>
          <w:sz w:val="24"/>
          <w:szCs w:val="24"/>
        </w:rPr>
      </w:pPr>
      <w:r w:rsidRPr="00A3316C">
        <w:rPr>
          <w:sz w:val="24"/>
          <w:szCs w:val="24"/>
        </w:rPr>
        <w:t>9.Прием граждан в МБОУ «</w:t>
      </w:r>
      <w:r>
        <w:rPr>
          <w:sz w:val="24"/>
          <w:szCs w:val="24"/>
        </w:rPr>
        <w:t>Кос</w:t>
      </w:r>
      <w:r w:rsidR="006D75D6">
        <w:rPr>
          <w:sz w:val="24"/>
          <w:szCs w:val="24"/>
        </w:rPr>
        <w:t>инская О</w:t>
      </w:r>
      <w:r w:rsidRPr="00A3316C">
        <w:rPr>
          <w:sz w:val="24"/>
          <w:szCs w:val="24"/>
        </w:rPr>
        <w:t xml:space="preserve">Ш»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w:t>
      </w:r>
      <w:r w:rsidR="00712326">
        <w:rPr>
          <w:sz w:val="24"/>
          <w:szCs w:val="24"/>
        </w:rPr>
        <w:t>граждан в Российской Федерации"</w:t>
      </w:r>
      <w:r w:rsidRPr="00A3316C">
        <w:rPr>
          <w:sz w:val="24"/>
          <w:szCs w:val="24"/>
        </w:rPr>
        <w:t>.</w:t>
      </w:r>
    </w:p>
    <w:p w:rsidR="00D57536" w:rsidRPr="00A3316C" w:rsidRDefault="00D57536" w:rsidP="00D57536">
      <w:pPr>
        <w:contextualSpacing/>
        <w:jc w:val="both"/>
        <w:rPr>
          <w:sz w:val="24"/>
          <w:szCs w:val="24"/>
        </w:rPr>
      </w:pPr>
      <w:r w:rsidRPr="00A3316C">
        <w:rPr>
          <w:sz w:val="24"/>
          <w:szCs w:val="24"/>
        </w:rPr>
        <w:t xml:space="preserve"> </w:t>
      </w:r>
      <w:r>
        <w:rPr>
          <w:sz w:val="24"/>
          <w:szCs w:val="24"/>
        </w:rPr>
        <w:t xml:space="preserve">   </w:t>
      </w:r>
      <w:r w:rsidRPr="00A3316C">
        <w:rPr>
          <w:sz w:val="24"/>
          <w:szCs w:val="24"/>
        </w:rPr>
        <w:t>МБОУ «</w:t>
      </w:r>
      <w:r>
        <w:rPr>
          <w:sz w:val="24"/>
          <w:szCs w:val="24"/>
        </w:rPr>
        <w:t>Кос</w:t>
      </w:r>
      <w:r w:rsidR="006D75D6">
        <w:rPr>
          <w:sz w:val="24"/>
          <w:szCs w:val="24"/>
        </w:rPr>
        <w:t>инская О</w:t>
      </w:r>
      <w:r w:rsidRPr="00A3316C">
        <w:rPr>
          <w:sz w:val="24"/>
          <w:szCs w:val="24"/>
        </w:rPr>
        <w:t>Ш» может осуществлять прием указанного заявления в форме электронного документа с использованием информационно- телекоммуникационных сетей общего пользования.</w:t>
      </w:r>
    </w:p>
    <w:p w:rsidR="00D57536" w:rsidRPr="00A3316C" w:rsidRDefault="00D57536" w:rsidP="00D57536">
      <w:pPr>
        <w:contextualSpacing/>
        <w:jc w:val="both"/>
        <w:rPr>
          <w:sz w:val="24"/>
          <w:szCs w:val="24"/>
        </w:rPr>
      </w:pPr>
      <w:r>
        <w:rPr>
          <w:sz w:val="24"/>
          <w:szCs w:val="24"/>
        </w:rPr>
        <w:t xml:space="preserve">   </w:t>
      </w:r>
      <w:r w:rsidRPr="00A3316C">
        <w:rPr>
          <w:sz w:val="24"/>
          <w:szCs w:val="24"/>
        </w:rPr>
        <w:t>В заявлении родителями (законными представителями) ребенка указываются следующие сведения:</w:t>
      </w:r>
    </w:p>
    <w:p w:rsidR="00D57536" w:rsidRPr="00A3316C" w:rsidRDefault="00D57536" w:rsidP="00D57536">
      <w:pPr>
        <w:contextualSpacing/>
        <w:rPr>
          <w:sz w:val="24"/>
          <w:szCs w:val="24"/>
        </w:rPr>
      </w:pPr>
      <w:r w:rsidRPr="00A3316C">
        <w:rPr>
          <w:sz w:val="24"/>
          <w:szCs w:val="24"/>
        </w:rPr>
        <w:t>а) фамилия, имя, отчество (последнее - при наличии) ребенка;</w:t>
      </w:r>
    </w:p>
    <w:p w:rsidR="00D57536" w:rsidRPr="00A3316C" w:rsidRDefault="00D57536" w:rsidP="00D57536">
      <w:pPr>
        <w:contextualSpacing/>
        <w:rPr>
          <w:sz w:val="24"/>
          <w:szCs w:val="24"/>
        </w:rPr>
      </w:pPr>
      <w:r w:rsidRPr="00A3316C">
        <w:rPr>
          <w:sz w:val="24"/>
          <w:szCs w:val="24"/>
        </w:rPr>
        <w:t>б) дата и место рождения ребенка;</w:t>
      </w:r>
    </w:p>
    <w:p w:rsidR="00D57536" w:rsidRPr="00A3316C" w:rsidRDefault="00D57536" w:rsidP="00D57536">
      <w:pPr>
        <w:contextualSpacing/>
        <w:jc w:val="both"/>
        <w:rPr>
          <w:sz w:val="24"/>
          <w:szCs w:val="24"/>
        </w:rPr>
      </w:pPr>
      <w:r w:rsidRPr="00A3316C">
        <w:rPr>
          <w:sz w:val="24"/>
          <w:szCs w:val="24"/>
        </w:rPr>
        <w:t>в) фамилия, имя, отчество (последнее - при наличии) родителей (законных представителей) ребенка;</w:t>
      </w:r>
    </w:p>
    <w:p w:rsidR="00D57536" w:rsidRPr="00A3316C" w:rsidRDefault="00D57536" w:rsidP="00D57536">
      <w:pPr>
        <w:contextualSpacing/>
        <w:rPr>
          <w:sz w:val="24"/>
          <w:szCs w:val="24"/>
        </w:rPr>
      </w:pPr>
      <w:r w:rsidRPr="00A3316C">
        <w:rPr>
          <w:sz w:val="24"/>
          <w:szCs w:val="24"/>
        </w:rPr>
        <w:t>г) адрес места жительства ребенка, его родителей (законных представителей);</w:t>
      </w:r>
    </w:p>
    <w:p w:rsidR="00D57536" w:rsidRPr="00A3316C" w:rsidRDefault="00D57536" w:rsidP="00D57536">
      <w:pPr>
        <w:contextualSpacing/>
        <w:rPr>
          <w:sz w:val="24"/>
          <w:szCs w:val="24"/>
        </w:rPr>
      </w:pPr>
      <w:r w:rsidRPr="00A3316C">
        <w:rPr>
          <w:sz w:val="24"/>
          <w:szCs w:val="24"/>
        </w:rPr>
        <w:t>д) контактные телефоны родителей (законных представителей) ребенка.</w:t>
      </w:r>
    </w:p>
    <w:p w:rsidR="00D57536" w:rsidRPr="00A3316C" w:rsidRDefault="00D57536" w:rsidP="00D57536">
      <w:pPr>
        <w:rPr>
          <w:sz w:val="24"/>
          <w:szCs w:val="24"/>
        </w:rPr>
      </w:pPr>
      <w:r w:rsidRPr="00A3316C">
        <w:rPr>
          <w:sz w:val="24"/>
          <w:szCs w:val="24"/>
        </w:rPr>
        <w:t xml:space="preserve">  Примерная форма заявления размещается МБОУ «</w:t>
      </w:r>
      <w:r>
        <w:rPr>
          <w:sz w:val="24"/>
          <w:szCs w:val="24"/>
        </w:rPr>
        <w:t>Кос</w:t>
      </w:r>
      <w:r w:rsidR="006D75D6">
        <w:rPr>
          <w:sz w:val="24"/>
          <w:szCs w:val="24"/>
        </w:rPr>
        <w:t xml:space="preserve">инская </w:t>
      </w:r>
      <w:r w:rsidRPr="00A3316C">
        <w:rPr>
          <w:sz w:val="24"/>
          <w:szCs w:val="24"/>
        </w:rPr>
        <w:t>ОШ» на  официальном сайте школы в сети "Интернет".</w:t>
      </w:r>
    </w:p>
    <w:p w:rsidR="00D57536" w:rsidRPr="00A3316C" w:rsidRDefault="00D57536" w:rsidP="00D57536">
      <w:pPr>
        <w:contextualSpacing/>
        <w:rPr>
          <w:sz w:val="24"/>
          <w:szCs w:val="24"/>
        </w:rPr>
      </w:pPr>
      <w:r>
        <w:rPr>
          <w:sz w:val="24"/>
          <w:szCs w:val="24"/>
        </w:rPr>
        <w:t xml:space="preserve">    </w:t>
      </w:r>
      <w:r w:rsidRPr="00A3316C">
        <w:rPr>
          <w:sz w:val="24"/>
          <w:szCs w:val="24"/>
        </w:rPr>
        <w:t>Для приема в МБОУ «</w:t>
      </w:r>
      <w:r>
        <w:rPr>
          <w:sz w:val="24"/>
          <w:szCs w:val="24"/>
        </w:rPr>
        <w:t>Кос</w:t>
      </w:r>
      <w:r w:rsidR="006D75D6">
        <w:rPr>
          <w:sz w:val="24"/>
          <w:szCs w:val="24"/>
        </w:rPr>
        <w:t xml:space="preserve">инская </w:t>
      </w:r>
      <w:r w:rsidRPr="00A3316C">
        <w:rPr>
          <w:sz w:val="24"/>
          <w:szCs w:val="24"/>
        </w:rPr>
        <w:t>ОШ»:</w:t>
      </w:r>
    </w:p>
    <w:p w:rsidR="00D57536" w:rsidRPr="00A3316C" w:rsidRDefault="00D57536" w:rsidP="00D57536">
      <w:pPr>
        <w:contextualSpacing/>
        <w:jc w:val="both"/>
        <w:rPr>
          <w:sz w:val="24"/>
          <w:szCs w:val="24"/>
        </w:rPr>
      </w:pPr>
      <w:r>
        <w:rPr>
          <w:sz w:val="24"/>
          <w:szCs w:val="24"/>
        </w:rPr>
        <w:t xml:space="preserve">    </w:t>
      </w:r>
      <w:r w:rsidR="00712326">
        <w:rPr>
          <w:sz w:val="24"/>
          <w:szCs w:val="24"/>
        </w:rPr>
        <w:t>Р</w:t>
      </w:r>
      <w:r w:rsidRPr="00A3316C">
        <w:rPr>
          <w:sz w:val="24"/>
          <w:szCs w:val="24"/>
        </w:rPr>
        <w:t>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родители (законные представители) детей, не проживающих на закрепленной территории, дополнительно предъявляют свидетельство о рождении</w:t>
      </w:r>
      <w:r>
        <w:rPr>
          <w:sz w:val="24"/>
          <w:szCs w:val="24"/>
        </w:rPr>
        <w:t xml:space="preserve"> </w:t>
      </w:r>
      <w:r w:rsidRPr="00A3316C">
        <w:rPr>
          <w:sz w:val="24"/>
          <w:szCs w:val="24"/>
        </w:rPr>
        <w:t>ребенка.</w:t>
      </w:r>
    </w:p>
    <w:p w:rsidR="00D57536" w:rsidRPr="00A3316C" w:rsidRDefault="00D57536" w:rsidP="00D57536">
      <w:pPr>
        <w:contextualSpacing/>
        <w:jc w:val="both"/>
        <w:rPr>
          <w:sz w:val="24"/>
          <w:szCs w:val="24"/>
        </w:rPr>
      </w:pPr>
      <w:r w:rsidRPr="00A3316C">
        <w:rPr>
          <w:sz w:val="24"/>
          <w:szCs w:val="24"/>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D57536" w:rsidRPr="00A3316C" w:rsidRDefault="00D57536" w:rsidP="00D57536">
      <w:pPr>
        <w:contextualSpacing/>
        <w:jc w:val="both"/>
        <w:rPr>
          <w:sz w:val="24"/>
          <w:szCs w:val="24"/>
        </w:rPr>
      </w:pPr>
      <w:r w:rsidRPr="00A3316C">
        <w:rPr>
          <w:sz w:val="24"/>
          <w:szCs w:val="24"/>
        </w:rPr>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57536" w:rsidRPr="00A3316C" w:rsidRDefault="00D57536" w:rsidP="00D57536">
      <w:pPr>
        <w:contextualSpacing/>
        <w:jc w:val="both"/>
        <w:rPr>
          <w:sz w:val="24"/>
          <w:szCs w:val="24"/>
        </w:rPr>
      </w:pPr>
      <w:r w:rsidRPr="00A3316C">
        <w:rPr>
          <w:sz w:val="24"/>
          <w:szCs w:val="24"/>
        </w:rPr>
        <w:t xml:space="preserve">      Копии предъявляемых при приеме документов хранятся в МБОУ «</w:t>
      </w:r>
      <w:r>
        <w:rPr>
          <w:sz w:val="24"/>
          <w:szCs w:val="24"/>
        </w:rPr>
        <w:t>Кос</w:t>
      </w:r>
      <w:r w:rsidR="006D75D6">
        <w:rPr>
          <w:sz w:val="24"/>
          <w:szCs w:val="24"/>
        </w:rPr>
        <w:t xml:space="preserve">инская </w:t>
      </w:r>
      <w:r w:rsidRPr="00A3316C">
        <w:rPr>
          <w:sz w:val="24"/>
          <w:szCs w:val="24"/>
        </w:rPr>
        <w:t>ОШ» на время обучения ребенка.</w:t>
      </w:r>
    </w:p>
    <w:p w:rsidR="00D57536" w:rsidRPr="00870F05" w:rsidRDefault="00D57536" w:rsidP="00D57536">
      <w:pPr>
        <w:contextualSpacing/>
        <w:jc w:val="both"/>
        <w:rPr>
          <w:sz w:val="24"/>
          <w:szCs w:val="24"/>
        </w:rPr>
      </w:pPr>
      <w:r w:rsidRPr="00870F05">
        <w:rPr>
          <w:sz w:val="24"/>
          <w:szCs w:val="24"/>
        </w:rPr>
        <w:t>10. Родители (законные представители) детей имеют право по своему усмотрению представлять другие документы.</w:t>
      </w:r>
    </w:p>
    <w:p w:rsidR="00D57536" w:rsidRPr="00870F05" w:rsidRDefault="00D57536" w:rsidP="00D57536">
      <w:pPr>
        <w:contextualSpacing/>
        <w:jc w:val="both"/>
        <w:rPr>
          <w:sz w:val="24"/>
          <w:szCs w:val="24"/>
        </w:rPr>
      </w:pPr>
      <w:r>
        <w:rPr>
          <w:sz w:val="24"/>
          <w:szCs w:val="24"/>
        </w:rPr>
        <w:t>11</w:t>
      </w:r>
      <w:r w:rsidRPr="00870F05">
        <w:rPr>
          <w:sz w:val="24"/>
          <w:szCs w:val="24"/>
        </w:rPr>
        <w:t>. Требование предоставления других документов в качестве основания для приема детей в МБОУ «</w:t>
      </w:r>
      <w:r>
        <w:rPr>
          <w:sz w:val="24"/>
          <w:szCs w:val="24"/>
        </w:rPr>
        <w:t>Кос</w:t>
      </w:r>
      <w:r w:rsidR="006D75D6">
        <w:rPr>
          <w:sz w:val="24"/>
          <w:szCs w:val="24"/>
        </w:rPr>
        <w:t>инская О</w:t>
      </w:r>
      <w:r w:rsidRPr="00870F05">
        <w:rPr>
          <w:sz w:val="24"/>
          <w:szCs w:val="24"/>
        </w:rPr>
        <w:t>Ш» не допускается.</w:t>
      </w:r>
    </w:p>
    <w:p w:rsidR="00D57536" w:rsidRPr="00870F05" w:rsidRDefault="00D57536" w:rsidP="00D57536">
      <w:pPr>
        <w:contextualSpacing/>
        <w:jc w:val="both"/>
        <w:rPr>
          <w:sz w:val="24"/>
          <w:szCs w:val="24"/>
        </w:rPr>
      </w:pPr>
      <w:r>
        <w:rPr>
          <w:sz w:val="24"/>
          <w:szCs w:val="24"/>
        </w:rPr>
        <w:t>12</w:t>
      </w:r>
      <w:r w:rsidRPr="00870F05">
        <w:rPr>
          <w:sz w:val="24"/>
          <w:szCs w:val="24"/>
        </w:rPr>
        <w:t>.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МБОУ «</w:t>
      </w:r>
      <w:r>
        <w:rPr>
          <w:sz w:val="24"/>
          <w:szCs w:val="24"/>
        </w:rPr>
        <w:t>Кос</w:t>
      </w:r>
      <w:r w:rsidR="006D75D6">
        <w:rPr>
          <w:sz w:val="24"/>
          <w:szCs w:val="24"/>
        </w:rPr>
        <w:t>инская О</w:t>
      </w:r>
      <w:r w:rsidRPr="00870F05">
        <w:rPr>
          <w:sz w:val="24"/>
          <w:szCs w:val="24"/>
        </w:rPr>
        <w:t>Ш», уставом МБОУ «</w:t>
      </w:r>
      <w:r>
        <w:rPr>
          <w:sz w:val="24"/>
          <w:szCs w:val="24"/>
        </w:rPr>
        <w:t>Кос</w:t>
      </w:r>
      <w:r w:rsidR="006D75D6">
        <w:rPr>
          <w:sz w:val="24"/>
          <w:szCs w:val="24"/>
        </w:rPr>
        <w:t>инская О</w:t>
      </w:r>
      <w:r w:rsidRPr="00870F05">
        <w:rPr>
          <w:sz w:val="24"/>
          <w:szCs w:val="24"/>
        </w:rPr>
        <w:t>Ш» фиксируется в заявлении о приеме и заверяется личной подписью родителей (законных представителей) ребенка.</w:t>
      </w:r>
    </w:p>
    <w:p w:rsidR="00D57536" w:rsidRPr="00870F05" w:rsidRDefault="00D57536" w:rsidP="00D57536">
      <w:pPr>
        <w:contextualSpacing/>
        <w:jc w:val="both"/>
        <w:rPr>
          <w:sz w:val="24"/>
          <w:szCs w:val="24"/>
        </w:rPr>
      </w:pPr>
      <w:r>
        <w:rPr>
          <w:sz w:val="24"/>
          <w:szCs w:val="24"/>
        </w:rPr>
        <w:t xml:space="preserve">    </w:t>
      </w:r>
      <w:r w:rsidRPr="00870F05">
        <w:rPr>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57536" w:rsidRPr="00E03E3C" w:rsidRDefault="00D57536" w:rsidP="00D57536">
      <w:pPr>
        <w:contextualSpacing/>
        <w:jc w:val="both"/>
        <w:rPr>
          <w:sz w:val="24"/>
          <w:szCs w:val="24"/>
        </w:rPr>
      </w:pPr>
      <w:r>
        <w:rPr>
          <w:sz w:val="24"/>
          <w:szCs w:val="24"/>
        </w:rPr>
        <w:t>13</w:t>
      </w:r>
      <w:r w:rsidRPr="00E03E3C">
        <w:rPr>
          <w:sz w:val="24"/>
          <w:szCs w:val="24"/>
        </w:rPr>
        <w:t>. Прием заявлений в первый класс МБОУ «</w:t>
      </w:r>
      <w:r>
        <w:rPr>
          <w:sz w:val="24"/>
          <w:szCs w:val="24"/>
        </w:rPr>
        <w:t>Кос</w:t>
      </w:r>
      <w:r w:rsidR="006D75D6">
        <w:rPr>
          <w:sz w:val="24"/>
          <w:szCs w:val="24"/>
        </w:rPr>
        <w:t xml:space="preserve">инская </w:t>
      </w:r>
      <w:r w:rsidRPr="00E03E3C">
        <w:rPr>
          <w:sz w:val="24"/>
          <w:szCs w:val="24"/>
        </w:rPr>
        <w:t xml:space="preserve">ОШ» для граждан, проживающих на закрепленной территории, начинается не </w:t>
      </w:r>
      <w:r w:rsidR="000B536F">
        <w:rPr>
          <w:sz w:val="24"/>
          <w:szCs w:val="24"/>
        </w:rPr>
        <w:t>ран</w:t>
      </w:r>
      <w:r w:rsidRPr="00E03E3C">
        <w:rPr>
          <w:sz w:val="24"/>
          <w:szCs w:val="24"/>
        </w:rPr>
        <w:t>ее 1 февраля и завершается не позднее 30 июня текущего года. Зачисление в МБОУ «</w:t>
      </w:r>
      <w:r>
        <w:rPr>
          <w:sz w:val="24"/>
          <w:szCs w:val="24"/>
        </w:rPr>
        <w:t>Кос</w:t>
      </w:r>
      <w:r w:rsidR="006D75D6">
        <w:rPr>
          <w:sz w:val="24"/>
          <w:szCs w:val="24"/>
        </w:rPr>
        <w:t>инская О</w:t>
      </w:r>
      <w:r>
        <w:rPr>
          <w:sz w:val="24"/>
          <w:szCs w:val="24"/>
        </w:rPr>
        <w:t>Ш</w:t>
      </w:r>
      <w:r w:rsidRPr="00E03E3C">
        <w:rPr>
          <w:sz w:val="24"/>
          <w:szCs w:val="24"/>
        </w:rPr>
        <w:t>» оформляется распорядительным актом МБОУ«</w:t>
      </w:r>
      <w:r>
        <w:rPr>
          <w:sz w:val="24"/>
          <w:szCs w:val="24"/>
        </w:rPr>
        <w:t>Кос</w:t>
      </w:r>
      <w:r w:rsidR="006D75D6">
        <w:rPr>
          <w:sz w:val="24"/>
          <w:szCs w:val="24"/>
        </w:rPr>
        <w:t>инская О</w:t>
      </w:r>
      <w:r w:rsidRPr="00E03E3C">
        <w:rPr>
          <w:sz w:val="24"/>
          <w:szCs w:val="24"/>
        </w:rPr>
        <w:t>Ш» в течение</w:t>
      </w:r>
      <w:r>
        <w:rPr>
          <w:sz w:val="24"/>
          <w:szCs w:val="24"/>
        </w:rPr>
        <w:t xml:space="preserve"> </w:t>
      </w:r>
      <w:r w:rsidRPr="00E03E3C">
        <w:rPr>
          <w:sz w:val="24"/>
          <w:szCs w:val="24"/>
        </w:rPr>
        <w:t>7 рабочих дней после приема документов.</w:t>
      </w:r>
    </w:p>
    <w:p w:rsidR="00D57536" w:rsidRPr="00E03E3C" w:rsidRDefault="00D57536" w:rsidP="00D57536">
      <w:pPr>
        <w:contextualSpacing/>
        <w:jc w:val="both"/>
        <w:rPr>
          <w:sz w:val="24"/>
          <w:szCs w:val="24"/>
        </w:rPr>
      </w:pPr>
      <w:r w:rsidRPr="00E03E3C">
        <w:rPr>
          <w:sz w:val="24"/>
          <w:szCs w:val="24"/>
        </w:rPr>
        <w:t xml:space="preserve">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w:t>
      </w:r>
      <w:r>
        <w:rPr>
          <w:sz w:val="24"/>
          <w:szCs w:val="24"/>
        </w:rPr>
        <w:t>сентября текущего года. МБОУ  «Кос</w:t>
      </w:r>
      <w:r w:rsidR="006D75D6">
        <w:rPr>
          <w:sz w:val="24"/>
          <w:szCs w:val="24"/>
        </w:rPr>
        <w:t xml:space="preserve">инская </w:t>
      </w:r>
      <w:r w:rsidRPr="00E03E3C">
        <w:rPr>
          <w:sz w:val="24"/>
          <w:szCs w:val="24"/>
        </w:rPr>
        <w:t xml:space="preserve">ОШ», закончившая прием в первый класс всех детей, </w:t>
      </w:r>
      <w:r w:rsidRPr="00E03E3C">
        <w:rPr>
          <w:sz w:val="24"/>
          <w:szCs w:val="24"/>
        </w:rPr>
        <w:lastRenderedPageBreak/>
        <w:t>проживающих на закрепленной территории, ранее 1 июля, осуществляют прием детей, не</w:t>
      </w:r>
      <w:r>
        <w:rPr>
          <w:sz w:val="24"/>
          <w:szCs w:val="24"/>
        </w:rPr>
        <w:t xml:space="preserve"> </w:t>
      </w:r>
      <w:r w:rsidRPr="00E03E3C">
        <w:rPr>
          <w:sz w:val="24"/>
          <w:szCs w:val="24"/>
        </w:rPr>
        <w:t xml:space="preserve">проживающих на закрепленной территории, </w:t>
      </w:r>
      <w:r w:rsidR="000B536F">
        <w:rPr>
          <w:sz w:val="24"/>
          <w:szCs w:val="24"/>
        </w:rPr>
        <w:t>позд</w:t>
      </w:r>
      <w:r w:rsidRPr="00E03E3C">
        <w:rPr>
          <w:sz w:val="24"/>
          <w:szCs w:val="24"/>
        </w:rPr>
        <w:t>нее 1 июля.</w:t>
      </w:r>
    </w:p>
    <w:p w:rsidR="00D57536" w:rsidRPr="00E03E3C" w:rsidRDefault="00D57536" w:rsidP="00D57536">
      <w:pPr>
        <w:jc w:val="both"/>
        <w:rPr>
          <w:sz w:val="24"/>
          <w:szCs w:val="24"/>
        </w:rPr>
      </w:pPr>
      <w:r>
        <w:rPr>
          <w:sz w:val="24"/>
          <w:szCs w:val="24"/>
        </w:rPr>
        <w:t>14</w:t>
      </w:r>
      <w:r w:rsidRPr="00E03E3C">
        <w:rPr>
          <w:sz w:val="24"/>
          <w:szCs w:val="24"/>
        </w:rPr>
        <w:t>. Для удобства родителей (законных представителей) детей МБОУ «</w:t>
      </w:r>
      <w:r>
        <w:rPr>
          <w:sz w:val="24"/>
          <w:szCs w:val="24"/>
        </w:rPr>
        <w:t>Кос</w:t>
      </w:r>
      <w:r w:rsidR="006D75D6">
        <w:rPr>
          <w:sz w:val="24"/>
          <w:szCs w:val="24"/>
        </w:rPr>
        <w:t xml:space="preserve">инская </w:t>
      </w:r>
      <w:r w:rsidRPr="00E03E3C">
        <w:rPr>
          <w:sz w:val="24"/>
          <w:szCs w:val="24"/>
        </w:rPr>
        <w:t>ОШ» устанавливает график приема документов в зависимости от адреса регистрации по месту жительства (пребывания).</w:t>
      </w:r>
    </w:p>
    <w:p w:rsidR="00D57536" w:rsidRPr="00E03E3C" w:rsidRDefault="00D57536" w:rsidP="00D57536">
      <w:pPr>
        <w:jc w:val="both"/>
        <w:rPr>
          <w:sz w:val="24"/>
          <w:szCs w:val="24"/>
        </w:rPr>
      </w:pPr>
      <w:r>
        <w:rPr>
          <w:sz w:val="24"/>
          <w:szCs w:val="24"/>
        </w:rPr>
        <w:t>15</w:t>
      </w:r>
      <w:r w:rsidRPr="00E03E3C">
        <w:rPr>
          <w:sz w:val="24"/>
          <w:szCs w:val="24"/>
        </w:rPr>
        <w:t>.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МБОУ «</w:t>
      </w:r>
      <w:r>
        <w:rPr>
          <w:sz w:val="24"/>
          <w:szCs w:val="24"/>
        </w:rPr>
        <w:t>Кос</w:t>
      </w:r>
      <w:r w:rsidR="006D75D6">
        <w:rPr>
          <w:sz w:val="24"/>
          <w:szCs w:val="24"/>
        </w:rPr>
        <w:t>инская О</w:t>
      </w:r>
      <w:r w:rsidRPr="00E03E3C">
        <w:rPr>
          <w:sz w:val="24"/>
          <w:szCs w:val="24"/>
        </w:rPr>
        <w:t xml:space="preserve">Ш» в соответствии с законодательством Российской Федерации и нормативными правовыми актами </w:t>
      </w:r>
      <w:r w:rsidR="00712326">
        <w:rPr>
          <w:sz w:val="24"/>
          <w:szCs w:val="24"/>
        </w:rPr>
        <w:t>администрации МО Юрьев-Польский район</w:t>
      </w:r>
      <w:r w:rsidRPr="00E03E3C">
        <w:rPr>
          <w:sz w:val="24"/>
          <w:szCs w:val="24"/>
        </w:rPr>
        <w:t>.</w:t>
      </w:r>
    </w:p>
    <w:p w:rsidR="00D57536" w:rsidRPr="00E03E3C" w:rsidRDefault="00D57536" w:rsidP="00D57536">
      <w:pPr>
        <w:jc w:val="both"/>
        <w:rPr>
          <w:sz w:val="24"/>
          <w:szCs w:val="24"/>
        </w:rPr>
      </w:pPr>
      <w:r>
        <w:rPr>
          <w:sz w:val="24"/>
          <w:szCs w:val="24"/>
        </w:rPr>
        <w:t>16</w:t>
      </w:r>
      <w:r w:rsidRPr="00E03E3C">
        <w:rPr>
          <w:sz w:val="24"/>
          <w:szCs w:val="24"/>
        </w:rPr>
        <w:t>.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D57536" w:rsidRPr="00E03E3C" w:rsidRDefault="00D57536" w:rsidP="00D57536">
      <w:pPr>
        <w:jc w:val="both"/>
        <w:rPr>
          <w:sz w:val="24"/>
          <w:szCs w:val="24"/>
        </w:rPr>
      </w:pPr>
      <w:r>
        <w:rPr>
          <w:sz w:val="24"/>
          <w:szCs w:val="24"/>
        </w:rPr>
        <w:t>17</w:t>
      </w:r>
      <w:r w:rsidRPr="00E03E3C">
        <w:rPr>
          <w:sz w:val="24"/>
          <w:szCs w:val="24"/>
        </w:rPr>
        <w:t>.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МБОУ «</w:t>
      </w:r>
      <w:r>
        <w:rPr>
          <w:sz w:val="24"/>
          <w:szCs w:val="24"/>
        </w:rPr>
        <w:t>Коси</w:t>
      </w:r>
      <w:r w:rsidR="006D75D6">
        <w:rPr>
          <w:sz w:val="24"/>
          <w:szCs w:val="24"/>
        </w:rPr>
        <w:t>нская О</w:t>
      </w:r>
      <w:r w:rsidRPr="00E03E3C">
        <w:rPr>
          <w:sz w:val="24"/>
          <w:szCs w:val="24"/>
        </w:rPr>
        <w:t>Ш», о перечне представленных документов. Расписка заверяется подписью должностного лица МБОУ «</w:t>
      </w:r>
      <w:r>
        <w:rPr>
          <w:sz w:val="24"/>
          <w:szCs w:val="24"/>
        </w:rPr>
        <w:t>Кос</w:t>
      </w:r>
      <w:r w:rsidR="006D75D6">
        <w:rPr>
          <w:sz w:val="24"/>
          <w:szCs w:val="24"/>
        </w:rPr>
        <w:t xml:space="preserve">инская </w:t>
      </w:r>
      <w:r w:rsidRPr="00E03E3C">
        <w:rPr>
          <w:sz w:val="24"/>
          <w:szCs w:val="24"/>
        </w:rPr>
        <w:t>ОШ», ответственного за прием документов, и печатью МБОУ «</w:t>
      </w:r>
      <w:r>
        <w:rPr>
          <w:sz w:val="24"/>
          <w:szCs w:val="24"/>
        </w:rPr>
        <w:t>Кос</w:t>
      </w:r>
      <w:r w:rsidR="006D75D6">
        <w:rPr>
          <w:sz w:val="24"/>
          <w:szCs w:val="24"/>
        </w:rPr>
        <w:t>инская О</w:t>
      </w:r>
      <w:r w:rsidRPr="00E03E3C">
        <w:rPr>
          <w:sz w:val="24"/>
          <w:szCs w:val="24"/>
        </w:rPr>
        <w:t>Ш».</w:t>
      </w:r>
    </w:p>
    <w:p w:rsidR="00D57536" w:rsidRDefault="00D57536" w:rsidP="00D57536">
      <w:pPr>
        <w:jc w:val="both"/>
        <w:rPr>
          <w:sz w:val="24"/>
          <w:szCs w:val="24"/>
        </w:rPr>
      </w:pPr>
      <w:r>
        <w:rPr>
          <w:sz w:val="24"/>
          <w:szCs w:val="24"/>
        </w:rPr>
        <w:t>18</w:t>
      </w:r>
      <w:r w:rsidRPr="00E03E3C">
        <w:rPr>
          <w:sz w:val="24"/>
          <w:szCs w:val="24"/>
        </w:rPr>
        <w:t>. На каждого ребенка, зачисленного в МБОУ «</w:t>
      </w:r>
      <w:r>
        <w:rPr>
          <w:sz w:val="24"/>
          <w:szCs w:val="24"/>
        </w:rPr>
        <w:t>Кос</w:t>
      </w:r>
      <w:r w:rsidR="006D75D6">
        <w:rPr>
          <w:sz w:val="24"/>
          <w:szCs w:val="24"/>
        </w:rPr>
        <w:t>инская О</w:t>
      </w:r>
      <w:r w:rsidRPr="00E03E3C">
        <w:rPr>
          <w:sz w:val="24"/>
          <w:szCs w:val="24"/>
        </w:rPr>
        <w:t>Ш», заводится личное дело, в котором хранятся все сданные документы.</w:t>
      </w:r>
    </w:p>
    <w:p w:rsidR="00D57536" w:rsidRDefault="00D57536" w:rsidP="00D57536">
      <w:pPr>
        <w:jc w:val="both"/>
        <w:rPr>
          <w:sz w:val="24"/>
          <w:szCs w:val="24"/>
        </w:rPr>
      </w:pPr>
      <w:r>
        <w:rPr>
          <w:sz w:val="24"/>
          <w:szCs w:val="24"/>
        </w:rPr>
        <w:t>19. Дети – иностранцы, находящиеся на территории Российской Федерации, имеют наравне с гражданами Российской Федерации право на получение общего образования на бесплатной основе, при их приёме в общеобразовательное учреждение следует учитывать место фактического проживания семьи.</w:t>
      </w:r>
    </w:p>
    <w:p w:rsidR="00D57536" w:rsidRPr="00B70148" w:rsidRDefault="00D57536" w:rsidP="00D57536">
      <w:pPr>
        <w:adjustRightInd w:val="0"/>
        <w:jc w:val="both"/>
        <w:rPr>
          <w:sz w:val="24"/>
          <w:szCs w:val="24"/>
        </w:rPr>
      </w:pPr>
      <w:r w:rsidRPr="00B70148">
        <w:rPr>
          <w:sz w:val="24"/>
          <w:szCs w:val="24"/>
        </w:rPr>
        <w:t xml:space="preserve">20. </w:t>
      </w:r>
      <w:r w:rsidRPr="00B70148">
        <w:rPr>
          <w:sz w:val="24"/>
          <w:szCs w:val="24"/>
          <w:lang w:eastAsia="en-US"/>
        </w:rPr>
        <w:t xml:space="preserve"> В связи с тем, что у беженцев или вынужденных переселенцев может </w:t>
      </w:r>
      <w:r w:rsidRPr="00B70148">
        <w:rPr>
          <w:sz w:val="24"/>
          <w:szCs w:val="24"/>
        </w:rPr>
        <w:t xml:space="preserve">отсутствовать документ, подтверждающий обучение в образовательной организации по </w:t>
      </w:r>
      <w:r w:rsidRPr="00B70148">
        <w:rPr>
          <w:sz w:val="24"/>
          <w:szCs w:val="24"/>
          <w:lang w:eastAsia="en-US"/>
        </w:rPr>
        <w:t xml:space="preserve">основным общеобразовательным программам, разъясняем, что </w:t>
      </w:r>
      <w:r w:rsidRPr="00B70148">
        <w:rPr>
          <w:sz w:val="24"/>
          <w:szCs w:val="24"/>
        </w:rPr>
        <w:t>установление уровня освоения общеобразовательных программ осуществляется в порядке, определяемом уставом (локальным актом) конкретного общеобразовательного учреждения на основании части 9 статьи 55</w:t>
      </w:r>
      <w:r w:rsidRPr="00B70148">
        <w:rPr>
          <w:sz w:val="24"/>
          <w:szCs w:val="24"/>
          <w:lang w:eastAsia="en-US"/>
        </w:rPr>
        <w:t xml:space="preserve"> Федерального закона от 29.12.2012 № 273-ФЗ «Об образовании в Российской Федерации»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r>
        <w:rPr>
          <w:szCs w:val="28"/>
          <w:lang w:eastAsia="en-US"/>
        </w:rPr>
        <w:t xml:space="preserve">           </w:t>
      </w:r>
      <w:r w:rsidRPr="00B70148">
        <w:rPr>
          <w:sz w:val="24"/>
          <w:szCs w:val="24"/>
          <w:lang w:eastAsia="en-US"/>
        </w:rPr>
        <w:t xml:space="preserve">Установлен следующий  механизм: приказом по школе создается комиссия по установлению </w:t>
      </w:r>
      <w:r w:rsidRPr="00B70148">
        <w:rPr>
          <w:sz w:val="24"/>
          <w:szCs w:val="24"/>
        </w:rPr>
        <w:t xml:space="preserve">уровня освоения общеобразовательных программ; проводится проверка знаний поступающего на обучение (в форме </w:t>
      </w:r>
      <w:r w:rsidRPr="00B70148">
        <w:rPr>
          <w:sz w:val="24"/>
          <w:szCs w:val="24"/>
          <w:lang w:eastAsia="en-US"/>
        </w:rPr>
        <w:t>собеседования, тестирования, контрольных работ), результаты которой являются основанием для зачисления в определенный класс. При этом, если уровень знаний по русскому языку, истории России не соответствует требованиям федеральных государственных образовательных стандартов (федеральному компоненту государственного образовательного стандарта), может быть составлен индивидуальный учебный план, предусматривающий устранение пробелов в знаниях в течение учебного года.</w:t>
      </w:r>
    </w:p>
    <w:p w:rsidR="00D57536" w:rsidRPr="00B70148" w:rsidRDefault="00D57536" w:rsidP="00D57536">
      <w:pPr>
        <w:jc w:val="both"/>
        <w:rPr>
          <w:sz w:val="24"/>
          <w:szCs w:val="24"/>
        </w:rPr>
      </w:pPr>
    </w:p>
    <w:p w:rsidR="00D57536" w:rsidRDefault="00D57536" w:rsidP="00D57536"/>
    <w:p w:rsidR="00D57536" w:rsidRDefault="00D57536" w:rsidP="00D57536"/>
    <w:p w:rsidR="001C3961" w:rsidRPr="00531C6C" w:rsidRDefault="001C3961" w:rsidP="001C3961">
      <w:pPr>
        <w:contextualSpacing/>
        <w:jc w:val="right"/>
      </w:pPr>
    </w:p>
    <w:sectPr w:rsidR="001C3961" w:rsidRPr="00531C6C">
      <w:headerReference w:type="default" r:id="rId8"/>
      <w:pgSz w:w="11906" w:h="16838"/>
      <w:pgMar w:top="850" w:right="567" w:bottom="567" w:left="1134" w:header="397" w:footer="28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2AF" w:rsidRDefault="00CC62AF">
      <w:r>
        <w:separator/>
      </w:r>
    </w:p>
  </w:endnote>
  <w:endnote w:type="continuationSeparator" w:id="0">
    <w:p w:rsidR="00CC62AF" w:rsidRDefault="00CC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2AF" w:rsidRDefault="00CC62AF">
      <w:r>
        <w:separator/>
      </w:r>
    </w:p>
  </w:footnote>
  <w:footnote w:type="continuationSeparator" w:id="0">
    <w:p w:rsidR="00CC62AF" w:rsidRDefault="00CC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27E" w:rsidRDefault="003A127E">
    <w:pPr>
      <w:pStyle w:val="a3"/>
      <w:jc w:val="righ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524"/>
    <w:multiLevelType w:val="hybridMultilevel"/>
    <w:tmpl w:val="A0904EF8"/>
    <w:lvl w:ilvl="0" w:tplc="29AE4A9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263E5E3A"/>
    <w:multiLevelType w:val="hybridMultilevel"/>
    <w:tmpl w:val="36048AB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861949"/>
    <w:multiLevelType w:val="hybridMultilevel"/>
    <w:tmpl w:val="8AC89F9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40681087"/>
    <w:multiLevelType w:val="hybridMultilevel"/>
    <w:tmpl w:val="55A27D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7887950"/>
    <w:multiLevelType w:val="hybridMultilevel"/>
    <w:tmpl w:val="A0904EF8"/>
    <w:lvl w:ilvl="0" w:tplc="29AE4A9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577731B6"/>
    <w:multiLevelType w:val="hybridMultilevel"/>
    <w:tmpl w:val="7A881DA4"/>
    <w:lvl w:ilvl="0" w:tplc="3CE48BD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66CB4B25"/>
    <w:multiLevelType w:val="hybridMultilevel"/>
    <w:tmpl w:val="3B4ADD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6A1B4AF9"/>
    <w:multiLevelType w:val="hybridMultilevel"/>
    <w:tmpl w:val="F918C0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71686AB7"/>
    <w:multiLevelType w:val="hybridMultilevel"/>
    <w:tmpl w:val="2A6CEA38"/>
    <w:lvl w:ilvl="0" w:tplc="6D5C026C">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num w:numId="1">
    <w:abstractNumId w:val="6"/>
  </w:num>
  <w:num w:numId="2">
    <w:abstractNumId w:val="7"/>
  </w:num>
  <w:num w:numId="3">
    <w:abstractNumId w:val="1"/>
  </w:num>
  <w:num w:numId="4">
    <w:abstractNumId w:val="8"/>
  </w:num>
  <w:num w:numId="5">
    <w:abstractNumId w:val="2"/>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42"/>
    <w:rsid w:val="00007485"/>
    <w:rsid w:val="00063042"/>
    <w:rsid w:val="000A4B7B"/>
    <w:rsid w:val="000B536F"/>
    <w:rsid w:val="00102B4B"/>
    <w:rsid w:val="001535FA"/>
    <w:rsid w:val="00172F10"/>
    <w:rsid w:val="001A15A9"/>
    <w:rsid w:val="001C3961"/>
    <w:rsid w:val="001F2D8A"/>
    <w:rsid w:val="002B6C06"/>
    <w:rsid w:val="002E3709"/>
    <w:rsid w:val="00311F75"/>
    <w:rsid w:val="00313724"/>
    <w:rsid w:val="0035550A"/>
    <w:rsid w:val="003A127E"/>
    <w:rsid w:val="003B6753"/>
    <w:rsid w:val="004249A2"/>
    <w:rsid w:val="004B4C57"/>
    <w:rsid w:val="004C538F"/>
    <w:rsid w:val="00531C6C"/>
    <w:rsid w:val="005B0693"/>
    <w:rsid w:val="005B0FFB"/>
    <w:rsid w:val="00624839"/>
    <w:rsid w:val="00647EF2"/>
    <w:rsid w:val="006D75D6"/>
    <w:rsid w:val="00712326"/>
    <w:rsid w:val="00742EB4"/>
    <w:rsid w:val="00774135"/>
    <w:rsid w:val="00783A23"/>
    <w:rsid w:val="007E2B94"/>
    <w:rsid w:val="008360EE"/>
    <w:rsid w:val="00870F05"/>
    <w:rsid w:val="008A5E67"/>
    <w:rsid w:val="008B461B"/>
    <w:rsid w:val="008C53A7"/>
    <w:rsid w:val="008F4C36"/>
    <w:rsid w:val="00952E3C"/>
    <w:rsid w:val="00960453"/>
    <w:rsid w:val="009773C7"/>
    <w:rsid w:val="00A3316C"/>
    <w:rsid w:val="00A82CEF"/>
    <w:rsid w:val="00AA1F6C"/>
    <w:rsid w:val="00AE3B78"/>
    <w:rsid w:val="00B423DA"/>
    <w:rsid w:val="00B70148"/>
    <w:rsid w:val="00C248BB"/>
    <w:rsid w:val="00C30028"/>
    <w:rsid w:val="00C96CC6"/>
    <w:rsid w:val="00CC62AF"/>
    <w:rsid w:val="00D449EF"/>
    <w:rsid w:val="00D57536"/>
    <w:rsid w:val="00D65133"/>
    <w:rsid w:val="00D70357"/>
    <w:rsid w:val="00DA129A"/>
    <w:rsid w:val="00E03E3C"/>
    <w:rsid w:val="00E322E4"/>
    <w:rsid w:val="00E3367D"/>
    <w:rsid w:val="00E63523"/>
    <w:rsid w:val="00E97532"/>
    <w:rsid w:val="00EA5FE4"/>
    <w:rsid w:val="00EF541A"/>
    <w:rsid w:val="00F0767E"/>
    <w:rsid w:val="00F333F3"/>
    <w:rsid w:val="00F42F57"/>
    <w:rsid w:val="00F45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9C85D"/>
  <w15:docId w15:val="{EDFC06B6-39E0-4981-ABE0-BEB346AF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basedOn w:val="a"/>
    <w:next w:val="a"/>
    <w:link w:val="10"/>
    <w:uiPriority w:val="99"/>
    <w:qFormat/>
    <w:pPr>
      <w:keepNext/>
      <w:ind w:left="1390"/>
      <w:outlineLvl w:val="0"/>
    </w:pPr>
    <w:rPr>
      <w:b/>
      <w:bCs/>
      <w:sz w:val="24"/>
      <w:szCs w:val="24"/>
    </w:rPr>
  </w:style>
  <w:style w:type="paragraph" w:styleId="2">
    <w:name w:val="heading 2"/>
    <w:basedOn w:val="a"/>
    <w:next w:val="a"/>
    <w:link w:val="20"/>
    <w:uiPriority w:val="99"/>
    <w:qFormat/>
    <w:pPr>
      <w:keepNext/>
      <w:outlineLvl w:val="1"/>
    </w:pPr>
    <w:rPr>
      <w:b/>
      <w:bCs/>
      <w:sz w:val="22"/>
      <w:szCs w:val="22"/>
    </w:rPr>
  </w:style>
  <w:style w:type="paragraph" w:styleId="3">
    <w:name w:val="heading 3"/>
    <w:basedOn w:val="a"/>
    <w:next w:val="a"/>
    <w:link w:val="30"/>
    <w:uiPriority w:val="99"/>
    <w:qFormat/>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List Paragraph"/>
    <w:basedOn w:val="a"/>
    <w:uiPriority w:val="34"/>
    <w:qFormat/>
    <w:rsid w:val="001C3961"/>
    <w:pPr>
      <w:autoSpaceDE/>
      <w:autoSpaceDN/>
      <w:spacing w:after="200" w:line="276" w:lineRule="auto"/>
      <w:ind w:left="720"/>
      <w:contextualSpacing/>
    </w:pPr>
    <w:rPr>
      <w:rFonts w:asciiTheme="minorHAnsi" w:eastAsiaTheme="minorEastAsia" w:hAnsiTheme="minorHAnsi"/>
      <w:sz w:val="22"/>
      <w:szCs w:val="22"/>
    </w:rPr>
  </w:style>
  <w:style w:type="table" w:styleId="a8">
    <w:name w:val="Table Grid"/>
    <w:basedOn w:val="a1"/>
    <w:uiPriority w:val="59"/>
    <w:rsid w:val="004B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Grid Table 1 Light Accent 3"/>
    <w:basedOn w:val="a1"/>
    <w:uiPriority w:val="46"/>
    <w:rsid w:val="004B4C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a9">
    <w:name w:val="Balloon Text"/>
    <w:basedOn w:val="a"/>
    <w:link w:val="aa"/>
    <w:uiPriority w:val="99"/>
    <w:semiHidden/>
    <w:unhideWhenUsed/>
    <w:rsid w:val="004B4C57"/>
    <w:rPr>
      <w:rFonts w:ascii="Segoe UI" w:hAnsi="Segoe UI" w:cs="Segoe UI"/>
      <w:sz w:val="18"/>
      <w:szCs w:val="18"/>
    </w:rPr>
  </w:style>
  <w:style w:type="character" w:customStyle="1" w:styleId="aa">
    <w:name w:val="Текст выноски Знак"/>
    <w:basedOn w:val="a0"/>
    <w:link w:val="a9"/>
    <w:uiPriority w:val="99"/>
    <w:semiHidden/>
    <w:rsid w:val="004B4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9546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Унифицированная форма № Т-11</vt:lpstr>
    </vt:vector>
  </TitlesOfParts>
  <Company>КонсультантПлюс</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Т-11</dc:title>
  <dc:subject/>
  <dc:creator>КонсультантПлюс</dc:creator>
  <cp:keywords/>
  <dc:description/>
  <cp:lastModifiedBy>Valentina malygina</cp:lastModifiedBy>
  <cp:revision>2</cp:revision>
  <cp:lastPrinted>2019-03-20T12:11:00Z</cp:lastPrinted>
  <dcterms:created xsi:type="dcterms:W3CDTF">2019-03-20T12:18:00Z</dcterms:created>
  <dcterms:modified xsi:type="dcterms:W3CDTF">2019-03-20T12:18:00Z</dcterms:modified>
</cp:coreProperties>
</file>